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6408F" w14:textId="77777777" w:rsidR="009C42A8" w:rsidRPr="0079205D" w:rsidRDefault="00EC2B4A"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03BE46C0421466DA5C2769C8E2ABF94"/>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B378E89" w14:textId="63AF5A72" w:rsidR="009C42A8" w:rsidRDefault="003C1EF2" w:rsidP="003C1EF2">
      <w:pPr>
        <w:spacing w:before="240"/>
        <w:jc w:val="right"/>
        <w:rPr>
          <w:rFonts w:cs="Times New Roman"/>
          <w:szCs w:val="24"/>
        </w:rPr>
      </w:pPr>
      <w:r>
        <w:rPr>
          <w:rFonts w:cs="Times New Roman"/>
          <w:szCs w:val="24"/>
        </w:rPr>
        <w:t>Projekts (</w:t>
      </w:r>
      <w:r w:rsidR="008E5D2A">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CAAE4DE" w14:textId="77777777" w:rsidTr="00723141">
        <w:sdt>
          <w:sdtPr>
            <w:rPr>
              <w:rFonts w:cs="Times New Roman"/>
            </w:rPr>
            <w:id w:val="25447574"/>
            <w:lock w:val="sdtLocked"/>
            <w:placeholder>
              <w:docPart w:val="18D17B4EAB394917BAD67564E874BBE1"/>
            </w:placeholder>
            <w:showingPlcHdr/>
          </w:sdtPr>
          <w:sdtEndPr/>
          <w:sdtContent>
            <w:tc>
              <w:tcPr>
                <w:tcW w:w="4360" w:type="dxa"/>
                <w:vAlign w:val="bottom"/>
              </w:tcPr>
              <w:p w14:paraId="6D63D66A"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2A2586A3" w14:textId="3059165A" w:rsidR="003C1EF2" w:rsidRDefault="00EC2B4A" w:rsidP="00B661AA">
            <w:pPr>
              <w:pStyle w:val="NoSpacing"/>
              <w:ind w:right="-111"/>
              <w:jc w:val="right"/>
            </w:pPr>
            <w:sdt>
              <w:sdtPr>
                <w:id w:val="32932642"/>
                <w:lock w:val="sdtContentLocked"/>
                <w:placeholder>
                  <w:docPart w:val="3D4EB8D301184E6C8CE79C2F72AF6FDF"/>
                </w:placeholder>
                <w:showingPlcHdr/>
              </w:sdtPr>
              <w:sdtEndPr/>
              <w:sdtContent>
                <w:r w:rsidR="00F13DD7">
                  <w:t xml:space="preserve">Noteikumi </w:t>
                </w:r>
              </w:sdtContent>
            </w:sdt>
            <w:sdt>
              <w:sdtPr>
                <w:id w:val="25447619"/>
                <w:lock w:val="sdtContentLocked"/>
                <w:placeholder>
                  <w:docPart w:val="F3C125AE5489459091020AB5EF4A6CD9"/>
                </w:placeholder>
                <w:showingPlcHdr/>
              </w:sdtPr>
              <w:sdtEndPr/>
              <w:sdtContent>
                <w:r w:rsidR="003C1EF2">
                  <w:t xml:space="preserve">Nr. </w:t>
                </w:r>
              </w:sdtContent>
            </w:sdt>
            <w:sdt>
              <w:sdtPr>
                <w:id w:val="25447645"/>
                <w:lock w:val="sdtLocked"/>
                <w:placeholder>
                  <w:docPart w:val="3D9DE509F6C04798AFBC026D8973D135"/>
                </w:placeholder>
              </w:sdtPr>
              <w:sdtEndPr/>
              <w:sdtContent>
                <w:r w:rsidR="001224AF">
                  <w:t>..</w:t>
                </w:r>
              </w:sdtContent>
            </w:sdt>
          </w:p>
        </w:tc>
      </w:tr>
    </w:tbl>
    <w:sdt>
      <w:sdtPr>
        <w:rPr>
          <w:rFonts w:cs="Times New Roman"/>
          <w:szCs w:val="24"/>
        </w:rPr>
        <w:id w:val="25447675"/>
        <w:lock w:val="sdtContentLocked"/>
        <w:placeholder>
          <w:docPart w:val="5F305071DC8A4E82BBD5C78EB06A1613"/>
        </w:placeholder>
        <w:showingPlcHdr/>
      </w:sdtPr>
      <w:sdtEndPr/>
      <w:sdtContent>
        <w:p w14:paraId="431B07B1" w14:textId="77777777" w:rsidR="003C1EF2" w:rsidRDefault="00C2284A" w:rsidP="00C2284A">
          <w:pPr>
            <w:rPr>
              <w:rFonts w:cs="Times New Roman"/>
              <w:szCs w:val="24"/>
            </w:rPr>
          </w:pPr>
          <w:r>
            <w:rPr>
              <w:rFonts w:cs="Times New Roman"/>
              <w:szCs w:val="24"/>
            </w:rPr>
            <w:t>Rīgā</w:t>
          </w:r>
        </w:p>
      </w:sdtContent>
    </w:sdt>
    <w:p w14:paraId="7F02F2A1" w14:textId="35B6A3F7" w:rsidR="00C2284A" w:rsidRDefault="00EC2B4A" w:rsidP="00C2284A">
      <w:pPr>
        <w:spacing w:before="240" w:after="240"/>
        <w:rPr>
          <w:rFonts w:cs="Times New Roman"/>
          <w:b/>
          <w:szCs w:val="24"/>
        </w:rPr>
      </w:pPr>
      <w:sdt>
        <w:sdtPr>
          <w:rPr>
            <w:rFonts w:cs="Times New Roman"/>
            <w:b/>
            <w:szCs w:val="24"/>
          </w:rPr>
          <w:alias w:val="Nosaukums"/>
          <w:tag w:val="Nosaukums"/>
          <w:id w:val="25447728"/>
          <w:placeholder>
            <w:docPart w:val="D0FA35DB6D9B4F92BCF2BEBDF4B7FA43"/>
          </w:placeholder>
        </w:sdtPr>
        <w:sdtEndPr/>
        <w:sdtContent>
          <w:sdt>
            <w:sdtPr>
              <w:rPr>
                <w:rFonts w:cs="Times New Roman"/>
                <w:b/>
                <w:szCs w:val="24"/>
              </w:rPr>
              <w:alias w:val="Nosaukums"/>
              <w:tag w:val="Nosaukums"/>
              <w:id w:val="-1200009551"/>
              <w:placeholder>
                <w:docPart w:val="3B95E473E97F45CA97C9FE69F5F3DA7F"/>
              </w:placeholder>
            </w:sdtPr>
            <w:sdtEndPr/>
            <w:sdtContent>
              <w:r w:rsidR="00AB5C58">
                <w:rPr>
                  <w:rFonts w:cs="Times New Roman"/>
                  <w:b/>
                  <w:szCs w:val="24"/>
                </w:rPr>
                <w:t>N</w:t>
              </w:r>
              <w:r w:rsidR="00533977" w:rsidRPr="00B07B4E">
                <w:rPr>
                  <w:rFonts w:cs="Times New Roman"/>
                  <w:b/>
                  <w:szCs w:val="24"/>
                </w:rPr>
                <w:t>oteikumi par fondu apvienošanu, galvenās un pakārtotās struktūras darījumiem un ieguldījumu apliecību izplatīšanas kārtību</w:t>
              </w:r>
            </w:sdtContent>
          </w:sdt>
        </w:sdtContent>
      </w:sdt>
    </w:p>
    <w:p w14:paraId="2F2308D2" w14:textId="77777777" w:rsidR="00C2284A" w:rsidRDefault="00EC2B4A" w:rsidP="00DB385B">
      <w:pPr>
        <w:jc w:val="right"/>
        <w:rPr>
          <w:rFonts w:cs="Times New Roman"/>
          <w:szCs w:val="24"/>
        </w:rPr>
      </w:pPr>
      <w:sdt>
        <w:sdtPr>
          <w:rPr>
            <w:rFonts w:cs="Times New Roman"/>
            <w:color w:val="808080"/>
            <w:szCs w:val="24"/>
          </w:rPr>
          <w:id w:val="32932717"/>
          <w:lock w:val="sdtContentLocked"/>
          <w:placeholder>
            <w:docPart w:val="DC774AA11A8D4BB6A811259B2CC4B6A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DBAB0C28D7304E91B52F1B6E177F8A41"/>
          </w:placeholder>
          <w:showingPlcHdr/>
        </w:sdtPr>
        <w:sdtEndPr/>
        <w:sdtContent>
          <w:r w:rsidR="00301089">
            <w:rPr>
              <w:rFonts w:cs="Times New Roman"/>
              <w:szCs w:val="24"/>
            </w:rPr>
            <w:t>saskaņā ar</w:t>
          </w:r>
        </w:sdtContent>
      </w:sdt>
    </w:p>
    <w:sdt>
      <w:sdtPr>
        <w:rPr>
          <w:rFonts w:cs="Times New Roman"/>
          <w:szCs w:val="24"/>
        </w:rPr>
        <w:id w:val="25447800"/>
        <w:placeholder>
          <w:docPart w:val="9DAED8FC1F1743A1B6A090745A34473A"/>
        </w:placeholder>
      </w:sdtPr>
      <w:sdtEndPr/>
      <w:sdtContent>
        <w:sdt>
          <w:sdtPr>
            <w:rPr>
              <w:rFonts w:cs="Times New Roman"/>
              <w:szCs w:val="24"/>
            </w:rPr>
            <w:id w:val="632303501"/>
            <w:placeholder>
              <w:docPart w:val="E16B28ECD8B44EDAB09ED2A3AD947D04"/>
            </w:placeholder>
          </w:sdtPr>
          <w:sdtEndPr/>
          <w:sdtContent>
            <w:p w14:paraId="6E161D5A" w14:textId="71BEF1FB" w:rsidR="00301089" w:rsidRDefault="00533977" w:rsidP="00533977">
              <w:pPr>
                <w:jc w:val="right"/>
                <w:rPr>
                  <w:rFonts w:cs="Times New Roman"/>
                  <w:szCs w:val="24"/>
                </w:rPr>
              </w:pPr>
              <w:r w:rsidRPr="00B07B4E">
                <w:rPr>
                  <w:rFonts w:cs="Times New Roman"/>
                  <w:szCs w:val="24"/>
                </w:rPr>
                <w:t>Ieguldījumu pārvaldes sabiedrību likum</w:t>
              </w:r>
              <w:r>
                <w:rPr>
                  <w:rFonts w:cs="Times New Roman"/>
                  <w:szCs w:val="24"/>
                </w:rPr>
                <w:t>a</w:t>
              </w:r>
            </w:p>
          </w:sdtContent>
        </w:sdt>
      </w:sdtContent>
    </w:sdt>
    <w:p w14:paraId="0C51DC48" w14:textId="2BC4305A" w:rsidR="00533977" w:rsidRPr="00B07B4E" w:rsidRDefault="00533977" w:rsidP="00533977">
      <w:pPr>
        <w:jc w:val="right"/>
        <w:rPr>
          <w:rFonts w:cs="Times New Roman"/>
          <w:szCs w:val="24"/>
        </w:rPr>
      </w:pPr>
      <w:r w:rsidRPr="005C3854">
        <w:rPr>
          <w:rFonts w:eastAsia="Times New Roman" w:cs="Times New Roman"/>
          <w:color w:val="000000"/>
          <w:szCs w:val="24"/>
        </w:rPr>
        <w:t>34.</w:t>
      </w:r>
      <w:r w:rsidRPr="005C3854">
        <w:rPr>
          <w:rFonts w:eastAsia="Times New Roman" w:cs="Times New Roman"/>
          <w:color w:val="000000"/>
          <w:szCs w:val="24"/>
          <w:vertAlign w:val="superscript"/>
        </w:rPr>
        <w:t>1</w:t>
      </w:r>
      <w:r w:rsidR="008C2DEB">
        <w:rPr>
          <w:rFonts w:eastAsia="Times New Roman" w:cs="Times New Roman"/>
          <w:color w:val="000000"/>
          <w:szCs w:val="24"/>
        </w:rPr>
        <w:t> </w:t>
      </w:r>
      <w:sdt>
        <w:sdtPr>
          <w:rPr>
            <w:rFonts w:cs="Times New Roman"/>
            <w:szCs w:val="24"/>
          </w:rPr>
          <w:id w:val="25447881"/>
          <w:placeholder>
            <w:docPart w:val="8E63CBE951214FC1B0F1D5103FB810F8"/>
          </w:placeholder>
        </w:sdtPr>
        <w:sdtEndPr/>
        <w:sdtContent>
          <w:r w:rsidR="008C2DEB">
            <w:rPr>
              <w:rFonts w:cs="Times New Roman"/>
              <w:szCs w:val="24"/>
            </w:rPr>
            <w:t xml:space="preserve">panta </w:t>
          </w:r>
          <w:r>
            <w:rPr>
              <w:rFonts w:cs="Times New Roman"/>
              <w:szCs w:val="24"/>
            </w:rPr>
            <w:t>septiņpadsmito</w:t>
          </w:r>
        </w:sdtContent>
      </w:sdt>
      <w:r>
        <w:rPr>
          <w:rFonts w:cs="Times New Roman"/>
          <w:szCs w:val="24"/>
        </w:rPr>
        <w:t xml:space="preserve"> daļu, </w:t>
      </w:r>
      <w:r w:rsidRPr="00B07B4E">
        <w:rPr>
          <w:rFonts w:cs="Times New Roman"/>
          <w:szCs w:val="24"/>
        </w:rPr>
        <w:t>71.</w:t>
      </w:r>
      <w:r w:rsidRPr="00B07B4E">
        <w:rPr>
          <w:rFonts w:cs="Times New Roman"/>
          <w:szCs w:val="24"/>
          <w:vertAlign w:val="superscript"/>
        </w:rPr>
        <w:t>3</w:t>
      </w:r>
      <w:r w:rsidR="008C2DEB">
        <w:rPr>
          <w:rFonts w:cs="Times New Roman"/>
          <w:szCs w:val="24"/>
        </w:rPr>
        <w:t> </w:t>
      </w:r>
      <w:r w:rsidRPr="00B07B4E">
        <w:rPr>
          <w:rFonts w:cs="Times New Roman"/>
          <w:szCs w:val="24"/>
        </w:rPr>
        <w:t>panta otro,</w:t>
      </w:r>
    </w:p>
    <w:p w14:paraId="0EE1D805" w14:textId="12F05A96" w:rsidR="008C2DEB" w:rsidRDefault="00533977" w:rsidP="00533977">
      <w:pPr>
        <w:jc w:val="right"/>
        <w:rPr>
          <w:rFonts w:cs="Times New Roman"/>
          <w:szCs w:val="24"/>
        </w:rPr>
      </w:pPr>
      <w:r w:rsidRPr="00B07B4E">
        <w:rPr>
          <w:rFonts w:cs="Times New Roman"/>
          <w:szCs w:val="24"/>
        </w:rPr>
        <w:t>devīto un divpadsmito daļu</w:t>
      </w:r>
      <w:r w:rsidR="00526DCB">
        <w:rPr>
          <w:rFonts w:cs="Times New Roman"/>
          <w:szCs w:val="24"/>
        </w:rPr>
        <w:t>,</w:t>
      </w:r>
    </w:p>
    <w:p w14:paraId="0438D281" w14:textId="77777777" w:rsidR="008C2DEB" w:rsidRDefault="00533977" w:rsidP="00533977">
      <w:pPr>
        <w:jc w:val="right"/>
        <w:rPr>
          <w:rFonts w:cs="Times New Roman"/>
          <w:szCs w:val="24"/>
        </w:rPr>
      </w:pPr>
      <w:r w:rsidRPr="00B07B4E">
        <w:rPr>
          <w:rFonts w:cs="Times New Roman"/>
          <w:szCs w:val="24"/>
        </w:rPr>
        <w:t>71.</w:t>
      </w:r>
      <w:r w:rsidRPr="00B07B4E">
        <w:rPr>
          <w:rFonts w:cs="Times New Roman"/>
          <w:szCs w:val="24"/>
          <w:vertAlign w:val="superscript"/>
        </w:rPr>
        <w:t>4</w:t>
      </w:r>
      <w:r w:rsidR="008C2DEB">
        <w:rPr>
          <w:rFonts w:cs="Times New Roman"/>
          <w:szCs w:val="24"/>
        </w:rPr>
        <w:t> </w:t>
      </w:r>
      <w:r w:rsidRPr="00B07B4E">
        <w:rPr>
          <w:rFonts w:cs="Times New Roman"/>
          <w:szCs w:val="24"/>
        </w:rPr>
        <w:t>panta pirmo</w:t>
      </w:r>
      <w:r w:rsidR="00872D7C">
        <w:rPr>
          <w:rFonts w:cs="Times New Roman"/>
          <w:szCs w:val="24"/>
        </w:rPr>
        <w:t xml:space="preserve"> </w:t>
      </w:r>
      <w:r w:rsidR="00872D7C" w:rsidRPr="0035081B">
        <w:rPr>
          <w:rFonts w:cs="Times New Roman"/>
          <w:szCs w:val="24"/>
        </w:rPr>
        <w:t xml:space="preserve">un </w:t>
      </w:r>
      <w:r w:rsidR="00F95230" w:rsidRPr="0035081B">
        <w:rPr>
          <w:rFonts w:cs="Times New Roman"/>
          <w:szCs w:val="24"/>
        </w:rPr>
        <w:t>septīto</w:t>
      </w:r>
      <w:r w:rsidRPr="0035081B">
        <w:rPr>
          <w:rFonts w:cs="Times New Roman"/>
          <w:szCs w:val="24"/>
        </w:rPr>
        <w:t xml:space="preserve"> daļu</w:t>
      </w:r>
      <w:r w:rsidR="00526DCB" w:rsidRPr="0035081B">
        <w:rPr>
          <w:rFonts w:cs="Times New Roman"/>
          <w:szCs w:val="24"/>
        </w:rPr>
        <w:t xml:space="preserve"> un</w:t>
      </w:r>
    </w:p>
    <w:p w14:paraId="61710752" w14:textId="29CFD70E" w:rsidR="00301089" w:rsidRPr="00526DCB" w:rsidRDefault="00526DCB" w:rsidP="00533977">
      <w:pPr>
        <w:jc w:val="right"/>
        <w:rPr>
          <w:rFonts w:cs="Times New Roman"/>
          <w:szCs w:val="24"/>
        </w:rPr>
      </w:pPr>
      <w:r w:rsidRPr="0035081B">
        <w:rPr>
          <w:rFonts w:cs="Times New Roman"/>
          <w:szCs w:val="24"/>
        </w:rPr>
        <w:t>77.</w:t>
      </w:r>
      <w:r w:rsidRPr="0035081B">
        <w:rPr>
          <w:rFonts w:cs="Times New Roman"/>
          <w:szCs w:val="24"/>
          <w:vertAlign w:val="superscript"/>
        </w:rPr>
        <w:t>3</w:t>
      </w:r>
      <w:r w:rsidR="008C2DEB">
        <w:rPr>
          <w:rFonts w:cs="Times New Roman"/>
          <w:szCs w:val="24"/>
          <w:vertAlign w:val="superscript"/>
        </w:rPr>
        <w:t> </w:t>
      </w:r>
      <w:r w:rsidR="00937887" w:rsidRPr="0035081B">
        <w:rPr>
          <w:rFonts w:cs="Times New Roman"/>
          <w:szCs w:val="24"/>
        </w:rPr>
        <w:t xml:space="preserve">panta </w:t>
      </w:r>
      <w:r w:rsidRPr="0035081B">
        <w:rPr>
          <w:rFonts w:cs="Times New Roman"/>
          <w:szCs w:val="24"/>
        </w:rPr>
        <w:t>četrpadsmito daļu</w:t>
      </w:r>
    </w:p>
    <w:p w14:paraId="4832B7EB" w14:textId="77777777" w:rsidR="00123001" w:rsidRDefault="00123001" w:rsidP="008C2DEB">
      <w:pPr>
        <w:pStyle w:val="NAnodala"/>
        <w:tabs>
          <w:tab w:val="left" w:pos="284"/>
        </w:tabs>
        <w:ind w:left="0"/>
        <w:contextualSpacing/>
      </w:pPr>
      <w:r>
        <w:t>Vispārīgie jautājumi</w:t>
      </w:r>
    </w:p>
    <w:p w14:paraId="5CC6981F" w14:textId="14B800BE" w:rsidR="00123001" w:rsidRPr="008C2DEB" w:rsidRDefault="00AB5C58" w:rsidP="008C2DEB">
      <w:pPr>
        <w:pStyle w:val="NApunkts1"/>
        <w:tabs>
          <w:tab w:val="left" w:pos="284"/>
        </w:tabs>
        <w:ind w:left="0" w:firstLine="0"/>
        <w:contextualSpacing/>
      </w:pPr>
      <w:r w:rsidRPr="008C2DEB">
        <w:t>N</w:t>
      </w:r>
      <w:r w:rsidR="00533977" w:rsidRPr="008C2DEB">
        <w:t>oteikumi nosaka:</w:t>
      </w:r>
    </w:p>
    <w:p w14:paraId="7398D98E" w14:textId="34A90AC1" w:rsidR="00533977" w:rsidRPr="008C2DEB" w:rsidRDefault="00533977" w:rsidP="008C2DEB">
      <w:pPr>
        <w:pStyle w:val="NApunkts1"/>
        <w:numPr>
          <w:ilvl w:val="0"/>
          <w:numId w:val="0"/>
        </w:numPr>
        <w:tabs>
          <w:tab w:val="left" w:pos="284"/>
        </w:tabs>
        <w:contextualSpacing/>
      </w:pPr>
      <w:r w:rsidRPr="008C2DEB">
        <w:t xml:space="preserve">1.1. </w:t>
      </w:r>
      <w:hyperlink r:id="rId8" w:tgtFrame="_blank" w:history="1">
        <w:r w:rsidRPr="008C2DEB">
          <w:rPr>
            <w:rStyle w:val="Hyperlink"/>
            <w:color w:val="auto"/>
            <w:u w:val="none"/>
          </w:rPr>
          <w:t>Ieguldījumu pārvaldes sabiedrību likuma</w:t>
        </w:r>
      </w:hyperlink>
      <w:r w:rsidR="00737B48" w:rsidRPr="008C2DEB">
        <w:rPr>
          <w:rStyle w:val="Hyperlink"/>
          <w:color w:val="auto"/>
          <w:u w:val="none"/>
        </w:rPr>
        <w:t xml:space="preserve"> (turpmāk</w:t>
      </w:r>
      <w:r w:rsidR="008C2DEB" w:rsidRPr="008C2DEB">
        <w:rPr>
          <w:rStyle w:val="Hyperlink"/>
          <w:color w:val="auto"/>
          <w:u w:val="none"/>
        </w:rPr>
        <w:t> </w:t>
      </w:r>
      <w:r w:rsidR="00737B48" w:rsidRPr="008C2DEB">
        <w:rPr>
          <w:rStyle w:val="Hyperlink"/>
          <w:color w:val="auto"/>
          <w:u w:val="none"/>
        </w:rPr>
        <w:t xml:space="preserve">– </w:t>
      </w:r>
      <w:r w:rsidR="00A82289">
        <w:rPr>
          <w:rStyle w:val="Hyperlink"/>
          <w:color w:val="auto"/>
          <w:u w:val="none"/>
        </w:rPr>
        <w:t>L</w:t>
      </w:r>
      <w:r w:rsidR="00737B48" w:rsidRPr="008C2DEB">
        <w:rPr>
          <w:rStyle w:val="Hyperlink"/>
          <w:color w:val="auto"/>
          <w:u w:val="none"/>
        </w:rPr>
        <w:t xml:space="preserve">ikums) </w:t>
      </w:r>
      <w:hyperlink r:id="rId9" w:anchor="p34_1" w:tgtFrame="_blank" w:history="1">
        <w:r w:rsidRPr="008C2DEB">
          <w:rPr>
            <w:rStyle w:val="Hyperlink"/>
            <w:color w:val="auto"/>
            <w:u w:val="none"/>
          </w:rPr>
          <w:t>34.</w:t>
        </w:r>
        <w:r w:rsidRPr="008C2DEB">
          <w:rPr>
            <w:rStyle w:val="Hyperlink"/>
            <w:color w:val="auto"/>
            <w:u w:val="none"/>
            <w:vertAlign w:val="superscript"/>
          </w:rPr>
          <w:t>1</w:t>
        </w:r>
        <w:r w:rsidRPr="008C2DEB">
          <w:rPr>
            <w:rStyle w:val="Hyperlink"/>
            <w:color w:val="auto"/>
            <w:u w:val="none"/>
          </w:rPr>
          <w:t> panta</w:t>
        </w:r>
      </w:hyperlink>
      <w:r w:rsidR="008C2DEB">
        <w:rPr>
          <w:rStyle w:val="Hyperlink"/>
          <w:color w:val="auto"/>
          <w:u w:val="none"/>
        </w:rPr>
        <w:t xml:space="preserve"> </w:t>
      </w:r>
      <w:r w:rsidRPr="008C2DEB">
        <w:t>pirmās daļas 3.</w:t>
      </w:r>
      <w:r w:rsidR="008C2DEB">
        <w:t> </w:t>
      </w:r>
      <w:r w:rsidRPr="008C2DEB">
        <w:t>punktā norādītās informācijas, ko pievienojamais fonds un iegūstošais fonds plāno sniegt to ieguldītājiem par ierosināto apvienošanu, saturu</w:t>
      </w:r>
      <w:r w:rsidR="00A82289">
        <w:t xml:space="preserve"> un</w:t>
      </w:r>
      <w:r w:rsidRPr="008C2DEB">
        <w:t xml:space="preserve"> formātu un kārtību, kādā tā sniedzama;</w:t>
      </w:r>
    </w:p>
    <w:p w14:paraId="64F2C7EB" w14:textId="540E4FC0" w:rsidR="00533977" w:rsidRPr="008C2DEB" w:rsidRDefault="00533977" w:rsidP="008C2DEB">
      <w:pPr>
        <w:pStyle w:val="NApunkts1"/>
        <w:numPr>
          <w:ilvl w:val="0"/>
          <w:numId w:val="0"/>
        </w:numPr>
        <w:tabs>
          <w:tab w:val="left" w:pos="284"/>
        </w:tabs>
        <w:contextualSpacing/>
      </w:pPr>
      <w:r w:rsidRPr="008C2DEB">
        <w:t xml:space="preserve">1.2. </w:t>
      </w:r>
      <w:hyperlink r:id="rId10" w:tgtFrame="_blank" w:history="1">
        <w:r w:rsidR="00A82289">
          <w:rPr>
            <w:rStyle w:val="Hyperlink"/>
            <w:color w:val="auto"/>
            <w:u w:val="none"/>
          </w:rPr>
          <w:t>L</w:t>
        </w:r>
        <w:r w:rsidRPr="008C2DEB">
          <w:rPr>
            <w:rStyle w:val="Hyperlink"/>
            <w:color w:val="auto"/>
            <w:u w:val="none"/>
          </w:rPr>
          <w:t>ikuma</w:t>
        </w:r>
      </w:hyperlink>
      <w:r w:rsidR="008C2DEB">
        <w:t xml:space="preserve"> </w:t>
      </w:r>
      <w:hyperlink r:id="rId11"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8C2DEB">
        <w:rPr>
          <w:rStyle w:val="Hyperlink"/>
          <w:color w:val="auto"/>
          <w:u w:val="none"/>
        </w:rPr>
        <w:t xml:space="preserve"> </w:t>
      </w:r>
      <w:r w:rsidRPr="008C2DEB">
        <w:t>pirmajā daļā norādītās vienošanās</w:t>
      </w:r>
      <w:r w:rsidR="006A164A" w:rsidRPr="008C2DEB">
        <w:t>, ko</w:t>
      </w:r>
      <w:r w:rsidRPr="008C2DEB">
        <w:t xml:space="preserve"> </w:t>
      </w:r>
      <w:r w:rsidR="006A164A" w:rsidRPr="008C2DEB">
        <w:t xml:space="preserve">iesaistītie fondi noslēdz par pakārtotā fonda un galvenā fonda darbības nosacījumiem, </w:t>
      </w:r>
      <w:r w:rsidRPr="008C2DEB">
        <w:t>un iekšējo noteikumu par galvenās un pakārtotās struktūras darījumu veikšanas nosacījumiem saturu;</w:t>
      </w:r>
    </w:p>
    <w:p w14:paraId="4CEFCA23" w14:textId="2817B4C5" w:rsidR="00533977" w:rsidRPr="008C2DEB" w:rsidRDefault="00533977" w:rsidP="008C2DEB">
      <w:pPr>
        <w:pStyle w:val="NApunkts1"/>
        <w:numPr>
          <w:ilvl w:val="0"/>
          <w:numId w:val="0"/>
        </w:numPr>
        <w:tabs>
          <w:tab w:val="left" w:pos="284"/>
        </w:tabs>
        <w:contextualSpacing/>
      </w:pPr>
      <w:r w:rsidRPr="008C2DEB">
        <w:t xml:space="preserve">1.3. </w:t>
      </w:r>
      <w:hyperlink r:id="rId12" w:tgtFrame="_blank" w:history="1">
        <w:r w:rsidR="00A82289">
          <w:rPr>
            <w:rStyle w:val="Hyperlink"/>
            <w:color w:val="auto"/>
            <w:u w:val="none"/>
          </w:rPr>
          <w:t>L</w:t>
        </w:r>
        <w:r w:rsidRPr="008C2DEB">
          <w:rPr>
            <w:rStyle w:val="Hyperlink"/>
            <w:color w:val="auto"/>
            <w:u w:val="none"/>
          </w:rPr>
          <w:t>ikuma</w:t>
        </w:r>
      </w:hyperlink>
      <w:r w:rsidR="008C2DEB">
        <w:t xml:space="preserve"> </w:t>
      </w:r>
      <w:hyperlink r:id="rId13"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8C2DEB">
        <w:rPr>
          <w:rStyle w:val="Hyperlink"/>
          <w:color w:val="auto"/>
          <w:u w:val="none"/>
        </w:rPr>
        <w:t xml:space="preserve"> </w:t>
      </w:r>
      <w:r w:rsidRPr="008C2DEB">
        <w:t xml:space="preserve">septītajā daļā norādītās </w:t>
      </w:r>
      <w:r w:rsidRPr="008440E0">
        <w:t xml:space="preserve">atļaujas </w:t>
      </w:r>
      <w:r w:rsidR="00457493" w:rsidRPr="008440E0">
        <w:t>pakārtotajam fondam</w:t>
      </w:r>
      <w:r w:rsidR="00457493" w:rsidRPr="008C2DEB">
        <w:t xml:space="preserve"> </w:t>
      </w:r>
      <w:r w:rsidRPr="008C2DEB">
        <w:t xml:space="preserve">saņemšanai </w:t>
      </w:r>
      <w:r w:rsidR="003E7E4E" w:rsidRPr="008C2DEB">
        <w:t>Latvijas Bank</w:t>
      </w:r>
      <w:r w:rsidR="00651EF9">
        <w:t>ā</w:t>
      </w:r>
      <w:r w:rsidRPr="008C2DEB">
        <w:t xml:space="preserve"> iesniedzamās informācijas saturu;</w:t>
      </w:r>
    </w:p>
    <w:p w14:paraId="1A9477A1" w14:textId="077A9CB8" w:rsidR="00533977" w:rsidRPr="008C2DEB" w:rsidRDefault="00533977" w:rsidP="008C2DEB">
      <w:pPr>
        <w:pStyle w:val="NApunkts1"/>
        <w:numPr>
          <w:ilvl w:val="0"/>
          <w:numId w:val="0"/>
        </w:numPr>
        <w:tabs>
          <w:tab w:val="left" w:pos="284"/>
        </w:tabs>
        <w:contextualSpacing/>
      </w:pPr>
      <w:r w:rsidRPr="008C2DEB">
        <w:t xml:space="preserve">1.4. </w:t>
      </w:r>
      <w:hyperlink r:id="rId14" w:tgtFrame="_blank" w:history="1">
        <w:r w:rsidR="00A82289">
          <w:rPr>
            <w:rStyle w:val="Hyperlink"/>
            <w:color w:val="auto"/>
            <w:u w:val="none"/>
          </w:rPr>
          <w:t>L</w:t>
        </w:r>
        <w:r w:rsidRPr="008C2DEB">
          <w:rPr>
            <w:rStyle w:val="Hyperlink"/>
            <w:color w:val="auto"/>
            <w:u w:val="none"/>
          </w:rPr>
          <w:t>ikuma</w:t>
        </w:r>
      </w:hyperlink>
      <w:r w:rsidR="008C2DEB">
        <w:t xml:space="preserve"> </w:t>
      </w:r>
      <w:hyperlink r:id="rId15"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8C2DEB">
        <w:t xml:space="preserve"> </w:t>
      </w:r>
      <w:r w:rsidRPr="008C2DEB">
        <w:t xml:space="preserve">vienpadsmitajā daļā norādītās </w:t>
      </w:r>
      <w:r w:rsidRPr="008440E0">
        <w:t xml:space="preserve">atļaujas </w:t>
      </w:r>
      <w:r w:rsidR="00457493" w:rsidRPr="008440E0">
        <w:t>pakārtotajam fonda</w:t>
      </w:r>
      <w:r w:rsidR="00457493" w:rsidRPr="008C2DEB">
        <w:t xml:space="preserve">m </w:t>
      </w:r>
      <w:r w:rsidRPr="008C2DEB">
        <w:t xml:space="preserve">saņemšanai </w:t>
      </w:r>
      <w:r w:rsidR="003E7E4E" w:rsidRPr="008C2DEB">
        <w:t>Latvijas Bank</w:t>
      </w:r>
      <w:r w:rsidR="00651EF9">
        <w:t>ā</w:t>
      </w:r>
      <w:r w:rsidRPr="008C2DEB">
        <w:t xml:space="preserve"> iesniedzamās informācijas saturu;</w:t>
      </w:r>
    </w:p>
    <w:p w14:paraId="614BE880" w14:textId="05DAF71E" w:rsidR="00533977" w:rsidRPr="008C2DEB" w:rsidRDefault="00533977" w:rsidP="008C2DEB">
      <w:pPr>
        <w:pStyle w:val="NApunkts1"/>
        <w:numPr>
          <w:ilvl w:val="0"/>
          <w:numId w:val="0"/>
        </w:numPr>
        <w:tabs>
          <w:tab w:val="left" w:pos="284"/>
        </w:tabs>
        <w:contextualSpacing/>
      </w:pPr>
      <w:r w:rsidRPr="008C2DEB">
        <w:t xml:space="preserve">1.5. </w:t>
      </w:r>
      <w:hyperlink r:id="rId16" w:tgtFrame="_blank" w:history="1">
        <w:r w:rsidR="00A82289">
          <w:rPr>
            <w:rStyle w:val="Hyperlink"/>
            <w:color w:val="auto"/>
            <w:u w:val="none"/>
          </w:rPr>
          <w:t>L</w:t>
        </w:r>
        <w:r w:rsidRPr="008C2DEB">
          <w:rPr>
            <w:rStyle w:val="Hyperlink"/>
            <w:color w:val="auto"/>
            <w:u w:val="none"/>
          </w:rPr>
          <w:t>ikuma</w:t>
        </w:r>
      </w:hyperlink>
      <w:r w:rsidR="008C2DEB">
        <w:t xml:space="preserve"> </w:t>
      </w:r>
      <w:hyperlink r:id="rId17" w:anchor="p71_4" w:tgtFrame="_blank" w:history="1">
        <w:r w:rsidRPr="008C2DEB">
          <w:rPr>
            <w:rStyle w:val="Hyperlink"/>
            <w:color w:val="auto"/>
            <w:u w:val="none"/>
          </w:rPr>
          <w:t>71.</w:t>
        </w:r>
        <w:r w:rsidRPr="008C2DEB">
          <w:rPr>
            <w:rStyle w:val="Hyperlink"/>
            <w:color w:val="auto"/>
            <w:u w:val="none"/>
            <w:vertAlign w:val="superscript"/>
          </w:rPr>
          <w:t>4</w:t>
        </w:r>
        <w:r w:rsidRPr="008C2DEB">
          <w:rPr>
            <w:rStyle w:val="Hyperlink"/>
            <w:color w:val="auto"/>
            <w:u w:val="none"/>
          </w:rPr>
          <w:t> panta</w:t>
        </w:r>
      </w:hyperlink>
      <w:r w:rsidR="008C2DEB">
        <w:t xml:space="preserve"> </w:t>
      </w:r>
      <w:r w:rsidRPr="008C2DEB">
        <w:t xml:space="preserve">pirmajā daļā norādītās </w:t>
      </w:r>
      <w:r w:rsidR="00457493" w:rsidRPr="008C2DEB">
        <w:t xml:space="preserve">galvenā fonda turētājbankas un pakārtotā fonda turētājbankas </w:t>
      </w:r>
      <w:r w:rsidRPr="008C2DEB">
        <w:t>vienošanās par informācijas apmaiņu saturu;</w:t>
      </w:r>
    </w:p>
    <w:p w14:paraId="3457C8BE" w14:textId="3C46FD2F" w:rsidR="00533977" w:rsidRPr="008C2DEB" w:rsidRDefault="00533977" w:rsidP="008C2DEB">
      <w:pPr>
        <w:pStyle w:val="NApunkts1"/>
        <w:numPr>
          <w:ilvl w:val="0"/>
          <w:numId w:val="0"/>
        </w:numPr>
        <w:tabs>
          <w:tab w:val="left" w:pos="284"/>
        </w:tabs>
        <w:contextualSpacing/>
      </w:pPr>
      <w:r w:rsidRPr="008C2DEB">
        <w:t xml:space="preserve">1.6. </w:t>
      </w:r>
      <w:hyperlink r:id="rId18" w:tgtFrame="_blank" w:history="1">
        <w:r w:rsidR="00A82289">
          <w:rPr>
            <w:rStyle w:val="Hyperlink"/>
            <w:color w:val="auto"/>
            <w:u w:val="none"/>
          </w:rPr>
          <w:t>L</w:t>
        </w:r>
        <w:r w:rsidRPr="008C2DEB">
          <w:rPr>
            <w:rStyle w:val="Hyperlink"/>
            <w:color w:val="auto"/>
            <w:u w:val="none"/>
          </w:rPr>
          <w:t>ikuma</w:t>
        </w:r>
      </w:hyperlink>
      <w:r w:rsidR="008C2DEB">
        <w:t xml:space="preserve"> </w:t>
      </w:r>
      <w:hyperlink r:id="rId19" w:anchor="p71_4" w:tgtFrame="_blank" w:history="1">
        <w:r w:rsidRPr="008C2DEB">
          <w:rPr>
            <w:rStyle w:val="Hyperlink"/>
            <w:color w:val="auto"/>
            <w:u w:val="none"/>
          </w:rPr>
          <w:t>71.</w:t>
        </w:r>
        <w:r w:rsidRPr="008C2DEB">
          <w:rPr>
            <w:rStyle w:val="Hyperlink"/>
            <w:color w:val="auto"/>
            <w:u w:val="none"/>
            <w:vertAlign w:val="superscript"/>
          </w:rPr>
          <w:t>4</w:t>
        </w:r>
        <w:r w:rsidRPr="008C2DEB">
          <w:rPr>
            <w:rStyle w:val="Hyperlink"/>
            <w:color w:val="auto"/>
            <w:u w:val="none"/>
          </w:rPr>
          <w:t> panta</w:t>
        </w:r>
      </w:hyperlink>
      <w:r w:rsidR="008C2DEB">
        <w:t xml:space="preserve"> </w:t>
      </w:r>
      <w:r w:rsidRPr="008C2DEB">
        <w:t xml:space="preserve">septītajā daļā norādītās </w:t>
      </w:r>
      <w:r w:rsidR="001F0861" w:rsidRPr="008C2DEB">
        <w:t xml:space="preserve">galvenā fonda revidenta un pakārtotā fonda revidenta </w:t>
      </w:r>
      <w:r w:rsidRPr="008C2DEB">
        <w:t>vienošanās par informācijas apmaiņu saturu;</w:t>
      </w:r>
    </w:p>
    <w:p w14:paraId="395FE196" w14:textId="0A6BD243" w:rsidR="00533977" w:rsidRPr="008C2DEB" w:rsidRDefault="00533977" w:rsidP="008C2DEB">
      <w:pPr>
        <w:pStyle w:val="NApunkts1"/>
        <w:numPr>
          <w:ilvl w:val="0"/>
          <w:numId w:val="0"/>
        </w:numPr>
        <w:tabs>
          <w:tab w:val="left" w:pos="284"/>
        </w:tabs>
        <w:contextualSpacing/>
      </w:pPr>
      <w:r w:rsidRPr="008C2DEB">
        <w:t xml:space="preserve">1.7. </w:t>
      </w:r>
      <w:r w:rsidR="00A82289">
        <w:t>L</w:t>
      </w:r>
      <w:r w:rsidR="00526DCB" w:rsidRPr="008C2DEB">
        <w:t>ikuma 77.</w:t>
      </w:r>
      <w:r w:rsidR="00526DCB" w:rsidRPr="00071F96">
        <w:rPr>
          <w:vertAlign w:val="superscript"/>
        </w:rPr>
        <w:t>3</w:t>
      </w:r>
      <w:r w:rsidR="00526DCB" w:rsidRPr="008C2DEB">
        <w:t> pant</w:t>
      </w:r>
      <w:r w:rsidR="00DC2F32" w:rsidRPr="008C2DEB">
        <w:t>ā</w:t>
      </w:r>
      <w:r w:rsidR="008C2DEB">
        <w:t xml:space="preserve"> </w:t>
      </w:r>
      <w:r w:rsidR="00526DCB" w:rsidRPr="008C2DEB">
        <w:t xml:space="preserve">norādīto </w:t>
      </w:r>
      <w:r w:rsidRPr="008C2DEB">
        <w:t>citās dalībvalstīs reģistrēto (dibināto) atvērto ieguldījumu fondu ieguldījumu apliecību izplatīšanas kārtību Latvijā.</w:t>
      </w:r>
    </w:p>
    <w:p w14:paraId="56300EEA" w14:textId="5D67898F" w:rsidR="00533977" w:rsidRPr="008C2DEB" w:rsidRDefault="00533977" w:rsidP="008C2DEB">
      <w:pPr>
        <w:pStyle w:val="NApunkts1"/>
        <w:numPr>
          <w:ilvl w:val="0"/>
          <w:numId w:val="0"/>
        </w:numPr>
        <w:tabs>
          <w:tab w:val="left" w:pos="284"/>
        </w:tabs>
      </w:pPr>
      <w:r w:rsidRPr="008C2DEB">
        <w:t>2. Šo noteikumu</w:t>
      </w:r>
      <w:r w:rsidR="008C2DEB">
        <w:t xml:space="preserve"> </w:t>
      </w:r>
      <w:hyperlink r:id="rId20" w:anchor="n1" w:history="1">
        <w:r w:rsidRPr="008C2DEB">
          <w:rPr>
            <w:rStyle w:val="Hyperlink"/>
            <w:color w:val="auto"/>
            <w:u w:val="none"/>
          </w:rPr>
          <w:t>1.</w:t>
        </w:r>
      </w:hyperlink>
      <w:r w:rsidRPr="008C2DEB">
        <w:t>,</w:t>
      </w:r>
      <w:r w:rsidR="008C2DEB">
        <w:t xml:space="preserve"> </w:t>
      </w:r>
      <w:hyperlink r:id="rId21" w:anchor="n2" w:history="1">
        <w:r w:rsidRPr="008C2DEB">
          <w:rPr>
            <w:rStyle w:val="Hyperlink"/>
            <w:color w:val="auto"/>
            <w:u w:val="none"/>
          </w:rPr>
          <w:t>2.</w:t>
        </w:r>
      </w:hyperlink>
      <w:r w:rsidR="008C2DEB">
        <w:rPr>
          <w:rStyle w:val="Hyperlink"/>
          <w:color w:val="auto"/>
          <w:u w:val="none"/>
        </w:rPr>
        <w:t xml:space="preserve"> </w:t>
      </w:r>
      <w:r w:rsidRPr="008C2DEB">
        <w:t>un</w:t>
      </w:r>
      <w:r w:rsidR="008C2DEB">
        <w:t xml:space="preserve"> </w:t>
      </w:r>
      <w:hyperlink r:id="rId22" w:anchor="n3" w:history="1">
        <w:r w:rsidRPr="008C2DEB">
          <w:rPr>
            <w:rStyle w:val="Hyperlink"/>
            <w:color w:val="auto"/>
            <w:u w:val="none"/>
          </w:rPr>
          <w:t>3.</w:t>
        </w:r>
        <w:r w:rsidR="008C2DEB">
          <w:rPr>
            <w:rStyle w:val="Hyperlink"/>
            <w:color w:val="auto"/>
            <w:u w:val="none"/>
          </w:rPr>
          <w:t> </w:t>
        </w:r>
        <w:r w:rsidRPr="008C2DEB">
          <w:rPr>
            <w:rStyle w:val="Hyperlink"/>
            <w:color w:val="auto"/>
            <w:u w:val="none"/>
          </w:rPr>
          <w:t>nodaļa</w:t>
        </w:r>
      </w:hyperlink>
      <w:r w:rsidR="008C2DEB">
        <w:rPr>
          <w:rStyle w:val="Hyperlink"/>
          <w:color w:val="auto"/>
          <w:u w:val="none"/>
        </w:rPr>
        <w:t xml:space="preserve"> </w:t>
      </w:r>
      <w:r w:rsidR="008177F5" w:rsidRPr="008C2DEB">
        <w:t>attiecas uz</w:t>
      </w:r>
      <w:r w:rsidRPr="008C2DEB">
        <w:t xml:space="preserve"> Latvijā licencētām ieguldījumu pārvaldes sabiedrībām un tādām citās dalībvalstīs licencētām ieguldījumu pārvaldes sabiedrībām, kuras sniedz fondu pārvaldes pakalpojumus Latvijā, kā arī </w:t>
      </w:r>
      <w:r w:rsidR="00E83D2C">
        <w:t xml:space="preserve">uz </w:t>
      </w:r>
      <w:r w:rsidRPr="008C2DEB">
        <w:t xml:space="preserve">kredītiestādēm, kuras veic Latvijā reģistrētu atvērto ieguldījumu fondu turētājbankas funkcijas, ciktāl </w:t>
      </w:r>
      <w:r w:rsidR="0047492B">
        <w:t xml:space="preserve">šie </w:t>
      </w:r>
      <w:r w:rsidRPr="008C2DEB">
        <w:t>noteikumi ir attiecināmi uz to darbību.</w:t>
      </w:r>
    </w:p>
    <w:p w14:paraId="4D5A5BF8" w14:textId="656E142D" w:rsidR="00123001" w:rsidRDefault="00533977" w:rsidP="008C2DEB">
      <w:pPr>
        <w:pStyle w:val="NApunkts1"/>
        <w:numPr>
          <w:ilvl w:val="0"/>
          <w:numId w:val="0"/>
        </w:numPr>
        <w:tabs>
          <w:tab w:val="left" w:pos="284"/>
        </w:tabs>
      </w:pPr>
      <w:r w:rsidRPr="008C2DEB">
        <w:t>3. Šo noteikumu</w:t>
      </w:r>
      <w:r w:rsidR="008C2DEB">
        <w:t xml:space="preserve"> </w:t>
      </w:r>
      <w:hyperlink r:id="rId23" w:anchor="n4" w:history="1">
        <w:r w:rsidRPr="008C2DEB">
          <w:rPr>
            <w:rStyle w:val="Hyperlink"/>
            <w:color w:val="auto"/>
            <w:u w:val="none"/>
          </w:rPr>
          <w:t>4.</w:t>
        </w:r>
        <w:r w:rsidR="008C2DEB">
          <w:rPr>
            <w:rStyle w:val="Hyperlink"/>
            <w:color w:val="auto"/>
            <w:u w:val="none"/>
          </w:rPr>
          <w:t> </w:t>
        </w:r>
        <w:r w:rsidRPr="008C2DEB">
          <w:rPr>
            <w:rStyle w:val="Hyperlink"/>
            <w:color w:val="auto"/>
            <w:u w:val="none"/>
          </w:rPr>
          <w:t>nodaļa</w:t>
        </w:r>
      </w:hyperlink>
      <w:r w:rsidR="008C2DEB">
        <w:t xml:space="preserve"> </w:t>
      </w:r>
      <w:r w:rsidR="008177F5" w:rsidRPr="008C2DEB">
        <w:t>attiecas</w:t>
      </w:r>
      <w:r w:rsidRPr="008C2DEB">
        <w:t xml:space="preserve"> </w:t>
      </w:r>
      <w:r w:rsidR="008177F5" w:rsidRPr="008C2DEB">
        <w:t xml:space="preserve">uz </w:t>
      </w:r>
      <w:r w:rsidRPr="008C2DEB">
        <w:t>ieguldījumu pārvaldes sabiedrībām, kredītiestādēm un ieguldījumu brokeru sabiedrībām, kuras veic</w:t>
      </w:r>
      <w:r w:rsidR="00A84B71" w:rsidRPr="008C2DEB">
        <w:t xml:space="preserve"> pasākumu kopumu, kas ietver ieguldījumu fonda vai apakšfonda ieguldījumu apliecību iegādes piedāvājumu, reklamējot attiecīgo fondu, ievietojot sludinājumus vai publiski paziņojot par iespējām </w:t>
      </w:r>
      <w:r w:rsidR="00A84B71" w:rsidRPr="0035081B">
        <w:lastRenderedPageBreak/>
        <w:t>veikt ieguldījumus, vai minēto apliecību pārdošanu (turpmāk</w:t>
      </w:r>
      <w:r w:rsidR="008C2DEB">
        <w:t> –</w:t>
      </w:r>
      <w:r w:rsidR="00A84B71" w:rsidRPr="0035081B">
        <w:t xml:space="preserve"> fonda </w:t>
      </w:r>
      <w:r w:rsidRPr="0035081B">
        <w:t>ieguldījumu apliecību izplatīšan</w:t>
      </w:r>
      <w:r w:rsidR="00A84B71" w:rsidRPr="0035081B">
        <w:t>a)</w:t>
      </w:r>
      <w:r w:rsidRPr="0035081B">
        <w:t xml:space="preserve"> Latvijā</w:t>
      </w:r>
      <w:r w:rsidR="00A84B71" w:rsidRPr="0035081B">
        <w:t xml:space="preserve"> attiecībā uz citā dalībvalstī reģistrētiem atvērt</w:t>
      </w:r>
      <w:r w:rsidR="0047492B">
        <w:t>ajiem</w:t>
      </w:r>
      <w:r w:rsidR="00A84B71" w:rsidRPr="0035081B">
        <w:t xml:space="preserve"> ieguldījumu fondiem</w:t>
      </w:r>
      <w:r w:rsidRPr="0035081B">
        <w:t>.</w:t>
      </w:r>
    </w:p>
    <w:p w14:paraId="1E870ED0" w14:textId="1FAF9FB1" w:rsidR="00123001" w:rsidRDefault="00533977" w:rsidP="008C2DEB">
      <w:pPr>
        <w:pStyle w:val="NAnodala"/>
        <w:tabs>
          <w:tab w:val="left" w:pos="284"/>
        </w:tabs>
        <w:ind w:left="0"/>
      </w:pPr>
      <w:r>
        <w:t>Fondu apvienošana</w:t>
      </w:r>
    </w:p>
    <w:p w14:paraId="049B4CAA" w14:textId="37E0D46B" w:rsidR="002449E7" w:rsidRPr="002449E7" w:rsidRDefault="002449E7" w:rsidP="008C2DEB">
      <w:pPr>
        <w:pStyle w:val="NAapaksnodala"/>
        <w:tabs>
          <w:tab w:val="left" w:pos="284"/>
        </w:tabs>
        <w:spacing w:after="0"/>
        <w:contextualSpacing/>
      </w:pPr>
      <w:r w:rsidRPr="002449E7">
        <w:rPr>
          <w:bCs/>
        </w:rPr>
        <w:t>Ieguldītājiem paredzētās informācijas saturs</w:t>
      </w:r>
    </w:p>
    <w:p w14:paraId="51C9A069" w14:textId="40E49BC0" w:rsidR="00123001" w:rsidRDefault="009C262F" w:rsidP="008C2DEB">
      <w:pPr>
        <w:pStyle w:val="NApunkts1"/>
        <w:numPr>
          <w:ilvl w:val="0"/>
          <w:numId w:val="9"/>
        </w:numPr>
        <w:tabs>
          <w:tab w:val="left" w:pos="284"/>
        </w:tabs>
        <w:ind w:left="0" w:firstLine="0"/>
        <w:contextualSpacing/>
      </w:pPr>
      <w:hyperlink r:id="rId24" w:tgtFrame="_blank" w:history="1">
        <w:r w:rsidRPr="008C2DEB">
          <w:rPr>
            <w:rStyle w:val="Hyperlink"/>
            <w:color w:val="auto"/>
            <w:u w:val="none"/>
          </w:rPr>
          <w:t>L</w:t>
        </w:r>
        <w:r w:rsidR="002449E7" w:rsidRPr="008C2DEB">
          <w:rPr>
            <w:rStyle w:val="Hyperlink"/>
            <w:color w:val="auto"/>
            <w:u w:val="none"/>
          </w:rPr>
          <w:t>ikuma</w:t>
        </w:r>
      </w:hyperlink>
      <w:r w:rsidR="008C2DEB" w:rsidRPr="008C2DEB">
        <w:t xml:space="preserve"> </w:t>
      </w:r>
      <w:hyperlink r:id="rId25" w:anchor="p34_1" w:tgtFrame="_blank" w:history="1">
        <w:r w:rsidR="002449E7" w:rsidRPr="008C2DEB">
          <w:rPr>
            <w:rStyle w:val="Hyperlink"/>
            <w:color w:val="auto"/>
            <w:u w:val="none"/>
          </w:rPr>
          <w:t>34.</w:t>
        </w:r>
        <w:r w:rsidR="002449E7" w:rsidRPr="008C2DEB">
          <w:rPr>
            <w:rStyle w:val="Hyperlink"/>
            <w:color w:val="auto"/>
            <w:u w:val="none"/>
            <w:vertAlign w:val="superscript"/>
          </w:rPr>
          <w:t>1</w:t>
        </w:r>
        <w:r w:rsidR="002449E7" w:rsidRPr="008C2DEB">
          <w:rPr>
            <w:rStyle w:val="Hyperlink"/>
            <w:color w:val="auto"/>
            <w:u w:val="none"/>
          </w:rPr>
          <w:t> panta</w:t>
        </w:r>
      </w:hyperlink>
      <w:r w:rsidR="008C2DEB" w:rsidRPr="008C2DEB">
        <w:t xml:space="preserve"> </w:t>
      </w:r>
      <w:r w:rsidR="002449E7" w:rsidRPr="008C2DEB">
        <w:t>pirmās daļas 3.</w:t>
      </w:r>
      <w:r w:rsidR="008C2DEB" w:rsidRPr="008C2DEB">
        <w:t> </w:t>
      </w:r>
      <w:r w:rsidR="002449E7" w:rsidRPr="008C2DEB">
        <w:t xml:space="preserve">punktā norādīto informāciju, ko pievienojamais </w:t>
      </w:r>
      <w:r w:rsidR="002449E7" w:rsidRPr="002449E7">
        <w:t>fonds un iegūstošais fonds plāno sniegt to ieguldītājiem par ierosināto apvienošanu, (</w:t>
      </w:r>
      <w:r>
        <w:t>turpmāk</w:t>
      </w:r>
      <w:r w:rsidR="008C2DEB">
        <w:t> </w:t>
      </w:r>
      <w:r w:rsidR="002449E7" w:rsidRPr="002449E7">
        <w:t xml:space="preserve">– informācija par apvienošanu) sagatavo konspektīvā veidā un vienkāršā valodā, lai fonda ieguldītāji varētu </w:t>
      </w:r>
      <w:r w:rsidR="00A84B71">
        <w:t xml:space="preserve">viegli </w:t>
      </w:r>
      <w:r w:rsidR="002449E7" w:rsidRPr="002449E7">
        <w:t>izvērtēt apvienošanas ietekmi uz savu ieguldījumu.</w:t>
      </w:r>
    </w:p>
    <w:p w14:paraId="043656D9" w14:textId="2DEB7ED4" w:rsidR="002449E7" w:rsidRPr="009D7945" w:rsidRDefault="002449E7" w:rsidP="008C2DEB">
      <w:pPr>
        <w:pStyle w:val="NApunkts1"/>
        <w:tabs>
          <w:tab w:val="left" w:pos="284"/>
        </w:tabs>
        <w:ind w:left="0" w:firstLine="0"/>
      </w:pPr>
      <w:r w:rsidRPr="002449E7">
        <w:t xml:space="preserve">Ierosinātas pārrobežu apvienošanas gadījumā pievienojamais fonds un iegūstošais fonds informācijā par apvienošanu papildus norāda tos nosacījumus, kas ir atšķirīgi no </w:t>
      </w:r>
      <w:r w:rsidRPr="009D7945">
        <w:t>otrā dalībvalstī noteiktajiem nosacījumiem.</w:t>
      </w:r>
    </w:p>
    <w:p w14:paraId="4BF1AA1A" w14:textId="24E15C24" w:rsidR="002449E7" w:rsidRDefault="002449E7" w:rsidP="008C2DEB">
      <w:pPr>
        <w:pStyle w:val="NApunkts1"/>
        <w:tabs>
          <w:tab w:val="left" w:pos="284"/>
        </w:tabs>
        <w:ind w:left="0" w:firstLine="0"/>
      </w:pPr>
      <w:r w:rsidRPr="002449E7">
        <w:t xml:space="preserve">Sagatavojot pievienojamā fonda ieguldītājiem paredzēto informāciju par apvienošanu, </w:t>
      </w:r>
      <w:r w:rsidRPr="00E83D2C">
        <w:t>sabiedrība ņem vērā nosacījumu, ka fonda ieguldītājiem nav iepriekšēju zināšanu par</w:t>
      </w:r>
      <w:r w:rsidRPr="002449E7">
        <w:t xml:space="preserve"> iegūstošā fonda darbības noteikumiem. Pievienojamā fonda ieguldītājiem paredzētajā informācijā par apvienošanu īpaš</w:t>
      </w:r>
      <w:r w:rsidR="00E25CEF">
        <w:t>u</w:t>
      </w:r>
      <w:r w:rsidRPr="002449E7">
        <w:t xml:space="preserve"> uzmanīb</w:t>
      </w:r>
      <w:r w:rsidR="00E25CEF">
        <w:t>u</w:t>
      </w:r>
      <w:r w:rsidRPr="002449E7">
        <w:t xml:space="preserve"> vēr</w:t>
      </w:r>
      <w:r w:rsidR="00E25CEF">
        <w:t>š</w:t>
      </w:r>
      <w:r w:rsidRPr="002449E7">
        <w:t xml:space="preserve"> uz iegūstošā fonda ieguldītājiem paredzēto pamatinformāciju, uzsverot, ka vēlams ar to iepazīties</w:t>
      </w:r>
      <w:r w:rsidR="00540D3D" w:rsidRPr="00540D3D">
        <w:t xml:space="preserve"> </w:t>
      </w:r>
      <w:r w:rsidR="00540D3D" w:rsidRPr="002449E7">
        <w:t>pirms lēmuma pieņemšanas</w:t>
      </w:r>
      <w:r w:rsidRPr="002449E7">
        <w:t>.</w:t>
      </w:r>
    </w:p>
    <w:p w14:paraId="6C5F846A" w14:textId="5D412683" w:rsidR="002449E7" w:rsidRDefault="002449E7" w:rsidP="008C2DEB">
      <w:pPr>
        <w:pStyle w:val="NApunkts1"/>
        <w:tabs>
          <w:tab w:val="left" w:pos="284"/>
        </w:tabs>
        <w:ind w:left="0" w:firstLine="0"/>
      </w:pPr>
      <w:r w:rsidRPr="002449E7">
        <w:t xml:space="preserve">Sagatavojot iegūstošā fonda ieguldītājiem paredzēto informāciju par apvienošanu, </w:t>
      </w:r>
      <w:r w:rsidRPr="00E83D2C">
        <w:t>sabiedrība norāda apvienošanas nosacījumus un tās iespējamo ietekmi uz iegūstošā fonda</w:t>
      </w:r>
      <w:r w:rsidRPr="002449E7">
        <w:t xml:space="preserve"> darbību.</w:t>
      </w:r>
    </w:p>
    <w:p w14:paraId="08A687B3" w14:textId="3761282B" w:rsidR="002449E7" w:rsidRDefault="00D60619" w:rsidP="008C2DEB">
      <w:pPr>
        <w:pStyle w:val="NApunkts1"/>
        <w:tabs>
          <w:tab w:val="left" w:pos="284"/>
        </w:tabs>
        <w:ind w:left="0" w:firstLine="0"/>
      </w:pPr>
      <w:hyperlink r:id="rId26" w:tgtFrame="_blank" w:history="1">
        <w:r w:rsidRPr="00697961">
          <w:rPr>
            <w:rStyle w:val="Hyperlink"/>
            <w:color w:val="auto"/>
            <w:u w:val="none"/>
          </w:rPr>
          <w:t>L</w:t>
        </w:r>
        <w:r w:rsidR="002449E7" w:rsidRPr="00697961">
          <w:rPr>
            <w:rStyle w:val="Hyperlink"/>
            <w:color w:val="auto"/>
            <w:u w:val="none"/>
          </w:rPr>
          <w:t>ikuma</w:t>
        </w:r>
      </w:hyperlink>
      <w:r w:rsidR="008C2DEB" w:rsidRPr="007250D8">
        <w:t xml:space="preserve"> </w:t>
      </w:r>
      <w:hyperlink r:id="rId27" w:anchor="p34_1" w:tgtFrame="_blank" w:history="1">
        <w:r w:rsidR="002449E7" w:rsidRPr="00697961">
          <w:rPr>
            <w:rStyle w:val="Hyperlink"/>
            <w:color w:val="auto"/>
            <w:u w:val="none"/>
          </w:rPr>
          <w:t>34.</w:t>
        </w:r>
        <w:r w:rsidR="002449E7" w:rsidRPr="00697961">
          <w:rPr>
            <w:rStyle w:val="Hyperlink"/>
            <w:color w:val="auto"/>
            <w:u w:val="none"/>
            <w:vertAlign w:val="superscript"/>
          </w:rPr>
          <w:t>1</w:t>
        </w:r>
        <w:r w:rsidR="002449E7" w:rsidRPr="00697961">
          <w:rPr>
            <w:rStyle w:val="Hyperlink"/>
            <w:color w:val="auto"/>
            <w:u w:val="none"/>
          </w:rPr>
          <w:t> panta</w:t>
        </w:r>
      </w:hyperlink>
      <w:r w:rsidR="008C2DEB" w:rsidRPr="007250D8">
        <w:t xml:space="preserve"> </w:t>
      </w:r>
      <w:r w:rsidR="002449E7" w:rsidRPr="007250D8">
        <w:t>trešās daļas 2.</w:t>
      </w:r>
      <w:r w:rsidR="008C2DEB" w:rsidRPr="007250D8">
        <w:t> </w:t>
      </w:r>
      <w:r w:rsidR="002449E7" w:rsidRPr="007250D8">
        <w:t xml:space="preserve">punktā norādītajā informācijā, ko sniedz </w:t>
      </w:r>
      <w:r w:rsidR="002449E7" w:rsidRPr="002449E7">
        <w:t>pievienojamā fonda ieguldītājiem, iekļauj:</w:t>
      </w:r>
    </w:p>
    <w:p w14:paraId="3F1BC917" w14:textId="60C0E205" w:rsidR="00123001" w:rsidRPr="004F29B1" w:rsidRDefault="002449E7" w:rsidP="008C2DEB">
      <w:pPr>
        <w:pStyle w:val="NApunkts2"/>
        <w:tabs>
          <w:tab w:val="left" w:pos="284"/>
        </w:tabs>
        <w:ind w:left="0"/>
      </w:pPr>
      <w:r w:rsidRPr="002449E7">
        <w:t> detalizētu informāciju par izmaiņām pievienojamā fonda ieguldītāju tiesībās pirms un pēc ierosinātās apvienošanas spēkā stāšanās</w:t>
      </w:r>
      <w:r w:rsidR="00123001">
        <w:t>;</w:t>
      </w:r>
      <w:r w:rsidR="00E77E5C" w:rsidRPr="00E77E5C">
        <w:t xml:space="preserve"> </w:t>
      </w:r>
    </w:p>
    <w:p w14:paraId="27FE553E" w14:textId="74989735" w:rsidR="00123001" w:rsidRDefault="002449E7" w:rsidP="008C2DEB">
      <w:pPr>
        <w:pStyle w:val="NApunkts2"/>
        <w:tabs>
          <w:tab w:val="left" w:pos="284"/>
        </w:tabs>
        <w:spacing w:before="240"/>
        <w:ind w:left="0"/>
        <w:contextualSpacing/>
      </w:pPr>
      <w:r>
        <w:t xml:space="preserve"> </w:t>
      </w:r>
      <w:r w:rsidRPr="002449E7">
        <w:t>ja pievienojamā fonda un iegūstošā fonda ieguldītājiem paredzētajā pamatinformācijā ir norādīti dažādi sintētiskie rādītāji vai pievienotajā aprakstā ir noteikti dažādi būtiskie riski, šo atšķirību salīdzinājumu;</w:t>
      </w:r>
    </w:p>
    <w:p w14:paraId="264AB7EF" w14:textId="67E5798D" w:rsidR="002449E7" w:rsidRDefault="002449E7" w:rsidP="008C2DEB">
      <w:pPr>
        <w:pStyle w:val="NApunkts2"/>
        <w:tabs>
          <w:tab w:val="left" w:pos="284"/>
        </w:tabs>
        <w:spacing w:before="240"/>
        <w:ind w:left="0"/>
        <w:contextualSpacing/>
      </w:pPr>
      <w:r w:rsidRPr="002449E7">
        <w:t> apvienošanā iesaistīto fondu ieguldītājiem paredzētajā pamatinformācijā norādīto maksu salīdzinājumu;</w:t>
      </w:r>
    </w:p>
    <w:p w14:paraId="2725E933" w14:textId="4EBB331D" w:rsidR="002449E7" w:rsidRDefault="002449E7" w:rsidP="008C2DEB">
      <w:pPr>
        <w:pStyle w:val="NApunkts2"/>
        <w:tabs>
          <w:tab w:val="left" w:pos="284"/>
        </w:tabs>
        <w:spacing w:before="240"/>
        <w:ind w:left="0"/>
        <w:contextualSpacing/>
      </w:pPr>
      <w:r w:rsidRPr="002449E7">
        <w:t>ja pievienojamā fonda noteikumi paredz ar ienesīgumu saistītu maksu (</w:t>
      </w:r>
      <w:r w:rsidRPr="002449E7">
        <w:rPr>
          <w:i/>
          <w:iCs/>
        </w:rPr>
        <w:t>performance-related fee</w:t>
      </w:r>
      <w:r w:rsidRPr="002449E7">
        <w:t>), paskaidrojumu, kā minētā maksa tiks piemērota līdz apvienošanas spēkā stāšanās dienai;</w:t>
      </w:r>
    </w:p>
    <w:p w14:paraId="4A056E00" w14:textId="7B61C7EE" w:rsidR="002449E7" w:rsidRDefault="002449E7" w:rsidP="008C2DEB">
      <w:pPr>
        <w:pStyle w:val="NApunkts2"/>
        <w:tabs>
          <w:tab w:val="left" w:pos="284"/>
        </w:tabs>
        <w:spacing w:before="240"/>
        <w:ind w:left="0"/>
        <w:contextualSpacing/>
      </w:pPr>
      <w:r w:rsidRPr="002449E7">
        <w:t>ja iegūstošā fonda noteikumi paredz ar ienesīgumu saistītu maksu, informāciju par minētās maksas turpmāko piemērošanu un to, kā tiks nodrošināta vienlīdzīga attieksme pret pievienojamā fonda ieguldītājiem;</w:t>
      </w:r>
    </w:p>
    <w:p w14:paraId="08430B6C" w14:textId="69E07537" w:rsidR="002449E7" w:rsidRPr="009D7945" w:rsidRDefault="002449E7" w:rsidP="008C2DEB">
      <w:pPr>
        <w:pStyle w:val="NApunkts2"/>
        <w:tabs>
          <w:tab w:val="left" w:pos="284"/>
        </w:tabs>
        <w:spacing w:before="240"/>
        <w:ind w:left="0"/>
        <w:contextualSpacing/>
      </w:pPr>
      <w:r w:rsidRPr="002449E7">
        <w:t>informāciju par to, vai pirms apvienošanas spēkā stāšanās tiks veikta</w:t>
      </w:r>
      <w:r w:rsidR="00E77E5C">
        <w:t>s</w:t>
      </w:r>
      <w:r w:rsidRPr="002449E7">
        <w:t xml:space="preserve"> </w:t>
      </w:r>
      <w:r w:rsidR="00F130D8" w:rsidRPr="00B73ED3">
        <w:t>būtisk</w:t>
      </w:r>
      <w:r w:rsidR="00E77E5C">
        <w:t>as</w:t>
      </w:r>
      <w:r w:rsidR="00F130D8" w:rsidRPr="00B73ED3">
        <w:t xml:space="preserve"> izmaiņ</w:t>
      </w:r>
      <w:r w:rsidR="00E77E5C">
        <w:t>as</w:t>
      </w:r>
      <w:r w:rsidR="00F130D8" w:rsidRPr="00B73ED3">
        <w:t xml:space="preserve"> </w:t>
      </w:r>
      <w:r w:rsidRPr="002449E7">
        <w:t xml:space="preserve">pievienojamā fonda ieguldījumu portfeļa </w:t>
      </w:r>
      <w:r w:rsidR="00F130D8" w:rsidRPr="00B73ED3">
        <w:t>sastāvā</w:t>
      </w:r>
      <w:r w:rsidR="00F130D8" w:rsidRPr="002449E7">
        <w:t xml:space="preserve"> </w:t>
      </w:r>
      <w:r w:rsidR="00F130D8">
        <w:t>(turpmāk</w:t>
      </w:r>
      <w:r w:rsidR="008C2DEB">
        <w:t> </w:t>
      </w:r>
      <w:r w:rsidR="00F130D8">
        <w:t xml:space="preserve">– </w:t>
      </w:r>
      <w:r w:rsidR="00F130D8" w:rsidRPr="002449E7">
        <w:t xml:space="preserve">ieguldījumu </w:t>
      </w:r>
      <w:r w:rsidR="00F130D8" w:rsidRPr="009D7945">
        <w:t xml:space="preserve">portfeļa </w:t>
      </w:r>
      <w:r w:rsidRPr="009D7945">
        <w:t>izlīdzsvarošana</w:t>
      </w:r>
      <w:r w:rsidR="00B73ED3" w:rsidRPr="009D7945">
        <w:t xml:space="preserve"> (</w:t>
      </w:r>
      <w:r w:rsidR="00B73ED3" w:rsidRPr="009D7945">
        <w:rPr>
          <w:i/>
          <w:iCs/>
        </w:rPr>
        <w:t>rebalancing of the portfolio</w:t>
      </w:r>
      <w:r w:rsidR="00B73ED3" w:rsidRPr="009D7945">
        <w:t>))</w:t>
      </w:r>
      <w:r w:rsidRPr="009D7945">
        <w:t>.</w:t>
      </w:r>
    </w:p>
    <w:p w14:paraId="6489A463" w14:textId="0311F6A0" w:rsidR="002449E7" w:rsidRDefault="00AF4F1C" w:rsidP="008C2DEB">
      <w:pPr>
        <w:pStyle w:val="NApunkts1"/>
        <w:tabs>
          <w:tab w:val="left" w:pos="284"/>
        </w:tabs>
        <w:ind w:left="0" w:firstLine="0"/>
        <w:contextualSpacing/>
      </w:pPr>
      <w:hyperlink r:id="rId28" w:tgtFrame="_blank" w:history="1">
        <w:r w:rsidRPr="008C2DEB">
          <w:rPr>
            <w:rStyle w:val="Hyperlink"/>
            <w:color w:val="auto"/>
            <w:u w:val="none"/>
          </w:rPr>
          <w:t>L</w:t>
        </w:r>
        <w:r w:rsidR="00AE65CD" w:rsidRPr="008C2DEB">
          <w:rPr>
            <w:rStyle w:val="Hyperlink"/>
            <w:color w:val="auto"/>
            <w:u w:val="none"/>
          </w:rPr>
          <w:t>ikuma</w:t>
        </w:r>
      </w:hyperlink>
      <w:r w:rsidR="008C2DEB" w:rsidRPr="008C2DEB">
        <w:t xml:space="preserve"> </w:t>
      </w:r>
      <w:hyperlink r:id="rId29" w:anchor="p34_1" w:tgtFrame="_blank" w:history="1">
        <w:r w:rsidR="00AE65CD" w:rsidRPr="008C2DEB">
          <w:rPr>
            <w:rStyle w:val="Hyperlink"/>
            <w:color w:val="auto"/>
            <w:u w:val="none"/>
          </w:rPr>
          <w:t>34.</w:t>
        </w:r>
        <w:r w:rsidR="00AE65CD" w:rsidRPr="008C2DEB">
          <w:rPr>
            <w:rStyle w:val="Hyperlink"/>
            <w:color w:val="auto"/>
            <w:u w:val="none"/>
            <w:vertAlign w:val="superscript"/>
          </w:rPr>
          <w:t>1</w:t>
        </w:r>
        <w:r w:rsidR="00AE65CD" w:rsidRPr="008C2DEB">
          <w:rPr>
            <w:rStyle w:val="Hyperlink"/>
            <w:color w:val="auto"/>
            <w:u w:val="none"/>
          </w:rPr>
          <w:t> panta</w:t>
        </w:r>
      </w:hyperlink>
      <w:r w:rsidR="008C2DEB" w:rsidRPr="008C2DEB">
        <w:t xml:space="preserve"> </w:t>
      </w:r>
      <w:r w:rsidR="00AE65CD" w:rsidRPr="008C2DEB">
        <w:t>trešās daļas 2.</w:t>
      </w:r>
      <w:r w:rsidR="008C2DEB">
        <w:t> </w:t>
      </w:r>
      <w:r w:rsidR="00AE65CD" w:rsidRPr="008C2DEB">
        <w:t xml:space="preserve">punktā norādītajā informācijā, kas tiks sniegta </w:t>
      </w:r>
      <w:r w:rsidR="00AE65CD" w:rsidRPr="00AE65CD">
        <w:t>iegūstošā fonda ieguldītājiem, norāda ierosinātās apvienošanas ietekmes uz iegūstošā fonda ieguldījumu portfeli izvērtējumu, kā arī informāciju par to, vai iegūstošā fonda ieguldījumu portfeļa izlīdzsvarošana tiks veikta pirms vai pēc apvienošanas spēkā stāšanās.</w:t>
      </w:r>
    </w:p>
    <w:p w14:paraId="2E437ECA" w14:textId="7CA16A6E" w:rsidR="00DC4846" w:rsidRPr="008C2DEB" w:rsidRDefault="002809CC" w:rsidP="008C2DEB">
      <w:pPr>
        <w:pStyle w:val="NApunkts1"/>
        <w:tabs>
          <w:tab w:val="left" w:pos="284"/>
        </w:tabs>
        <w:ind w:left="0" w:firstLine="0"/>
      </w:pPr>
      <w:hyperlink r:id="rId30" w:tgtFrame="_blank" w:history="1">
        <w:r w:rsidRPr="008C2DEB">
          <w:rPr>
            <w:rStyle w:val="Hyperlink"/>
            <w:color w:val="auto"/>
            <w:u w:val="none"/>
          </w:rPr>
          <w:t>L</w:t>
        </w:r>
        <w:r w:rsidR="00DC4846" w:rsidRPr="008C2DEB">
          <w:rPr>
            <w:rStyle w:val="Hyperlink"/>
            <w:color w:val="auto"/>
            <w:u w:val="none"/>
          </w:rPr>
          <w:t>ikuma</w:t>
        </w:r>
      </w:hyperlink>
      <w:r w:rsidR="008C2DEB" w:rsidRPr="008C2DEB">
        <w:t xml:space="preserve"> </w:t>
      </w:r>
      <w:hyperlink r:id="rId31" w:anchor="p34_1" w:tgtFrame="_blank" w:history="1">
        <w:r w:rsidR="00DC4846" w:rsidRPr="008C2DEB">
          <w:rPr>
            <w:rStyle w:val="Hyperlink"/>
            <w:color w:val="auto"/>
            <w:u w:val="none"/>
          </w:rPr>
          <w:t>34.</w:t>
        </w:r>
        <w:r w:rsidR="00DC4846" w:rsidRPr="008C2DEB">
          <w:rPr>
            <w:rStyle w:val="Hyperlink"/>
            <w:color w:val="auto"/>
            <w:u w:val="none"/>
            <w:vertAlign w:val="superscript"/>
          </w:rPr>
          <w:t>1</w:t>
        </w:r>
        <w:r w:rsidR="00DC4846" w:rsidRPr="008C2DEB">
          <w:rPr>
            <w:rStyle w:val="Hyperlink"/>
            <w:color w:val="auto"/>
            <w:u w:val="none"/>
          </w:rPr>
          <w:t> panta</w:t>
        </w:r>
      </w:hyperlink>
      <w:r w:rsidR="008C2DEB" w:rsidRPr="008C2DEB">
        <w:t xml:space="preserve"> </w:t>
      </w:r>
      <w:r w:rsidR="00DC4846" w:rsidRPr="008C2DEB">
        <w:t>trešās daļas 3.</w:t>
      </w:r>
      <w:r w:rsidR="008C2DEB" w:rsidRPr="008C2DEB">
        <w:t> </w:t>
      </w:r>
      <w:r w:rsidR="00DC4846" w:rsidRPr="008C2DEB">
        <w:t>punktā norādītajā informācijā iekļauj:</w:t>
      </w:r>
    </w:p>
    <w:p w14:paraId="4D034FCE" w14:textId="47E302B5" w:rsidR="00DC4846" w:rsidRPr="008C2DEB" w:rsidRDefault="00DC4846" w:rsidP="008C2DEB">
      <w:pPr>
        <w:pStyle w:val="NApunkts2"/>
        <w:tabs>
          <w:tab w:val="left" w:pos="284"/>
        </w:tabs>
        <w:ind w:left="0"/>
        <w:contextualSpacing/>
      </w:pPr>
      <w:r w:rsidRPr="008C2DEB">
        <w:t>aprakstu par apvienošanā iesaistīto fondu uzkrāto ienākumu izlietojumu;</w:t>
      </w:r>
    </w:p>
    <w:p w14:paraId="42B774D3" w14:textId="5ACAD975" w:rsidR="00DC4846" w:rsidRPr="008C2DEB" w:rsidRDefault="00DC4846" w:rsidP="008C2DEB">
      <w:pPr>
        <w:pStyle w:val="NApunkts2"/>
        <w:tabs>
          <w:tab w:val="left" w:pos="284"/>
        </w:tabs>
        <w:spacing w:before="240"/>
        <w:ind w:left="0"/>
        <w:contextualSpacing/>
      </w:pPr>
      <w:r w:rsidRPr="008C2DEB">
        <w:t>norādi, kur pieejams</w:t>
      </w:r>
      <w:hyperlink r:id="rId32" w:tgtFrame="_blank" w:history="1">
        <w:r w:rsidRPr="008C2DEB">
          <w:rPr>
            <w:rStyle w:val="Hyperlink"/>
            <w:color w:val="auto"/>
            <w:u w:val="none"/>
          </w:rPr>
          <w:t xml:space="preserve"> </w:t>
        </w:r>
        <w:r w:rsidR="002809CC" w:rsidRPr="008C2DEB">
          <w:rPr>
            <w:rStyle w:val="Hyperlink"/>
            <w:color w:val="auto"/>
            <w:u w:val="none"/>
          </w:rPr>
          <w:t>L</w:t>
        </w:r>
        <w:r w:rsidRPr="008C2DEB">
          <w:rPr>
            <w:rStyle w:val="Hyperlink"/>
            <w:color w:val="auto"/>
            <w:u w:val="none"/>
          </w:rPr>
          <w:t>ikuma</w:t>
        </w:r>
      </w:hyperlink>
      <w:r w:rsidR="008C2DEB">
        <w:t xml:space="preserve"> </w:t>
      </w:r>
      <w:hyperlink r:id="rId33" w:anchor="p34_1" w:tgtFrame="_blank" w:history="1">
        <w:r w:rsidRPr="008C2DEB">
          <w:rPr>
            <w:rStyle w:val="Hyperlink"/>
            <w:color w:val="auto"/>
            <w:u w:val="none"/>
          </w:rPr>
          <w:t>34.</w:t>
        </w:r>
        <w:r w:rsidRPr="008C2DEB">
          <w:rPr>
            <w:rStyle w:val="Hyperlink"/>
            <w:color w:val="auto"/>
            <w:u w:val="none"/>
            <w:vertAlign w:val="superscript"/>
          </w:rPr>
          <w:t>1</w:t>
        </w:r>
        <w:r w:rsidRPr="008C2DEB">
          <w:rPr>
            <w:rStyle w:val="Hyperlink"/>
            <w:color w:val="auto"/>
            <w:u w:val="none"/>
          </w:rPr>
          <w:t> panta</w:t>
        </w:r>
      </w:hyperlink>
      <w:r w:rsidR="008C2DEB">
        <w:rPr>
          <w:rStyle w:val="Hyperlink"/>
          <w:color w:val="auto"/>
          <w:u w:val="none"/>
        </w:rPr>
        <w:t xml:space="preserve"> </w:t>
      </w:r>
      <w:r w:rsidRPr="008C2DEB">
        <w:t xml:space="preserve">devītajā daļā minētais </w:t>
      </w:r>
      <w:r w:rsidR="002809CC" w:rsidRPr="008C2DEB">
        <w:t>atzinums</w:t>
      </w:r>
      <w:r w:rsidRPr="008C2DEB">
        <w:t>.</w:t>
      </w:r>
    </w:p>
    <w:p w14:paraId="7343D9C1" w14:textId="720F9EE4" w:rsidR="00DC4846" w:rsidRPr="008C2DEB" w:rsidRDefault="00DC4846" w:rsidP="008C2DEB">
      <w:pPr>
        <w:pStyle w:val="NApunkts1"/>
        <w:tabs>
          <w:tab w:val="left" w:pos="284"/>
        </w:tabs>
        <w:ind w:left="0" w:firstLine="0"/>
        <w:contextualSpacing/>
      </w:pPr>
      <w:r w:rsidRPr="008C2DEB">
        <w:t>Ja ierosinātās apvienošanas noteikumi paredz fonda ieguldītājiem tiesības uz skaidras naudas maksājumu, pievienojamā fonda ieguldītājiem paredzētajā informācijā par apvienošanu iekļauj norādi par fonda ieguldītāju tiesībām saņemt šo maksājumu, kā arī par to, kad tiks noteikta neto aktīvu vērtība naudas maksājumiem un kā pievienojamā fonda ieguldītāji varēs saņemt šo maksājumu.</w:t>
      </w:r>
    </w:p>
    <w:p w14:paraId="5C9856C8" w14:textId="62FDA4BB" w:rsidR="00DC4846" w:rsidRPr="008C2DEB" w:rsidRDefault="00B90D76" w:rsidP="008C2DEB">
      <w:pPr>
        <w:pStyle w:val="NApunkts1"/>
        <w:tabs>
          <w:tab w:val="left" w:pos="284"/>
        </w:tabs>
        <w:ind w:left="0" w:firstLine="0"/>
      </w:pPr>
      <w:hyperlink r:id="rId34" w:tgtFrame="_blank" w:history="1">
        <w:r w:rsidRPr="008C2DEB">
          <w:rPr>
            <w:rStyle w:val="Hyperlink"/>
            <w:color w:val="auto"/>
            <w:u w:val="none"/>
          </w:rPr>
          <w:t>L</w:t>
        </w:r>
        <w:r w:rsidR="00DC4846" w:rsidRPr="008C2DEB">
          <w:rPr>
            <w:rStyle w:val="Hyperlink"/>
            <w:color w:val="auto"/>
            <w:u w:val="none"/>
          </w:rPr>
          <w:t>ikuma</w:t>
        </w:r>
      </w:hyperlink>
      <w:r w:rsidR="008C2DEB">
        <w:t xml:space="preserve"> </w:t>
      </w:r>
      <w:hyperlink r:id="rId35" w:anchor="p34_1" w:tgtFrame="_blank" w:history="1">
        <w:r w:rsidR="00DC4846" w:rsidRPr="008C2DEB">
          <w:rPr>
            <w:rStyle w:val="Hyperlink"/>
            <w:color w:val="auto"/>
            <w:u w:val="none"/>
          </w:rPr>
          <w:t>34.</w:t>
        </w:r>
        <w:r w:rsidR="00DC4846" w:rsidRPr="008C2DEB">
          <w:rPr>
            <w:rStyle w:val="Hyperlink"/>
            <w:color w:val="auto"/>
            <w:u w:val="none"/>
            <w:vertAlign w:val="superscript"/>
          </w:rPr>
          <w:t>1</w:t>
        </w:r>
        <w:r w:rsidR="00DC4846" w:rsidRPr="008C2DEB">
          <w:rPr>
            <w:rStyle w:val="Hyperlink"/>
            <w:color w:val="auto"/>
            <w:u w:val="none"/>
          </w:rPr>
          <w:t> panta</w:t>
        </w:r>
      </w:hyperlink>
      <w:r w:rsidR="008C2DEB">
        <w:rPr>
          <w:rStyle w:val="Hyperlink"/>
          <w:color w:val="auto"/>
          <w:u w:val="none"/>
        </w:rPr>
        <w:t xml:space="preserve"> </w:t>
      </w:r>
      <w:r w:rsidR="00DC4846" w:rsidRPr="008C2DEB">
        <w:t>trešās daļas 4.</w:t>
      </w:r>
      <w:r w:rsidR="008C2DEB">
        <w:t> </w:t>
      </w:r>
      <w:r w:rsidR="00DC4846" w:rsidRPr="008C2DEB">
        <w:t>punktā norādītajā informācijā iekļauj</w:t>
      </w:r>
      <w:r w:rsidRPr="008C2DEB">
        <w:t xml:space="preserve"> </w:t>
      </w:r>
      <w:r w:rsidR="00E77E5C">
        <w:t>ziņas par</w:t>
      </w:r>
      <w:r w:rsidR="00DC4846" w:rsidRPr="008C2DEB">
        <w:t>:</w:t>
      </w:r>
    </w:p>
    <w:p w14:paraId="05EED35C" w14:textId="37A58D66" w:rsidR="00DC4846" w:rsidRDefault="00B90D76" w:rsidP="008C2DEB">
      <w:pPr>
        <w:pStyle w:val="NApunkts2"/>
        <w:tabs>
          <w:tab w:val="left" w:pos="284"/>
        </w:tabs>
        <w:ind w:left="0"/>
        <w:contextualSpacing/>
      </w:pPr>
      <w:r w:rsidRPr="008C2DEB">
        <w:t xml:space="preserve">plānoto pārtraukumu </w:t>
      </w:r>
      <w:r w:rsidR="00DC4846" w:rsidRPr="008C2DEB">
        <w:t xml:space="preserve">apvienošanā iesaistīto fondu ieguldījumu apliecību </w:t>
      </w:r>
      <w:r w:rsidR="00DC4846" w:rsidRPr="00DC4846">
        <w:t>pārdošanā, atpakaļpirkšanā vai atpakaļpieņemšanā;</w:t>
      </w:r>
    </w:p>
    <w:p w14:paraId="4CFB0EB3" w14:textId="652E585F" w:rsidR="00DC4846" w:rsidRDefault="00DC4846" w:rsidP="008C2DEB">
      <w:pPr>
        <w:pStyle w:val="NApunkts2"/>
        <w:tabs>
          <w:tab w:val="left" w:pos="284"/>
        </w:tabs>
        <w:spacing w:before="240"/>
        <w:ind w:left="0"/>
        <w:contextualSpacing/>
      </w:pPr>
      <w:r w:rsidRPr="00DC4846">
        <w:t xml:space="preserve">ierosinātās apvienošanas spēkā stāšanās </w:t>
      </w:r>
      <w:r w:rsidR="00B90D76" w:rsidRPr="00DC4846">
        <w:t>termiņ</w:t>
      </w:r>
      <w:r w:rsidR="00B90D76">
        <w:t>u</w:t>
      </w:r>
      <w:r w:rsidRPr="00DC4846">
        <w:t>.</w:t>
      </w:r>
    </w:p>
    <w:p w14:paraId="1723A0E0" w14:textId="19180671" w:rsidR="00DC4846" w:rsidRDefault="00DC4846" w:rsidP="008C2DEB">
      <w:pPr>
        <w:pStyle w:val="NApunkts1"/>
        <w:tabs>
          <w:tab w:val="left" w:pos="284"/>
        </w:tabs>
        <w:ind w:left="0" w:firstLine="0"/>
        <w:contextualSpacing/>
      </w:pPr>
      <w:r w:rsidRPr="00DC4846">
        <w:t>Pievienojamā fonda ieguldītājiem paredzētajā informācijā par apvienošanu iekļauj ziņas</w:t>
      </w:r>
      <w:r w:rsidR="00AA4EE7">
        <w:t xml:space="preserve"> par </w:t>
      </w:r>
      <w:r w:rsidR="00AA4EE7" w:rsidRPr="00DC4846">
        <w:t>termiņu</w:t>
      </w:r>
      <w:r w:rsidRPr="00DC4846">
        <w:t>:</w:t>
      </w:r>
    </w:p>
    <w:p w14:paraId="7CD41FA0" w14:textId="46CE0A9C" w:rsidR="00DC4846" w:rsidRDefault="00DC4846" w:rsidP="008C2DEB">
      <w:pPr>
        <w:pStyle w:val="NApunkts2"/>
        <w:tabs>
          <w:tab w:val="left" w:pos="284"/>
        </w:tabs>
        <w:ind w:left="0"/>
        <w:contextualSpacing/>
      </w:pPr>
      <w:r w:rsidRPr="00DC4846">
        <w:t xml:space="preserve">kurā fonda </w:t>
      </w:r>
      <w:r w:rsidR="00AA4EE7" w:rsidRPr="00DC4846">
        <w:t>ieguldītāj</w:t>
      </w:r>
      <w:r w:rsidR="00AA4EE7">
        <w:t>s</w:t>
      </w:r>
      <w:r w:rsidR="00AA4EE7" w:rsidRPr="00DC4846">
        <w:t xml:space="preserve"> </w:t>
      </w:r>
      <w:r w:rsidRPr="00DC4846">
        <w:t>varēs pieprasīt pievienojamā fonda ieguldījumu apliecību atpakaļpirkšanu;</w:t>
      </w:r>
    </w:p>
    <w:p w14:paraId="288D09FE" w14:textId="3E0117F1" w:rsidR="00DC4846" w:rsidRPr="008C2DEB" w:rsidRDefault="00DC4846" w:rsidP="008C2DEB">
      <w:pPr>
        <w:pStyle w:val="NApunkts2"/>
        <w:tabs>
          <w:tab w:val="left" w:pos="284"/>
        </w:tabs>
        <w:spacing w:before="240"/>
        <w:ind w:left="0"/>
        <w:contextualSpacing/>
      </w:pPr>
      <w:r w:rsidRPr="00DC4846">
        <w:t xml:space="preserve">kurā </w:t>
      </w:r>
      <w:r w:rsidR="00AA4EE7" w:rsidRPr="00DC4846">
        <w:t>t</w:t>
      </w:r>
      <w:r w:rsidR="00AA4EE7">
        <w:t>a</w:t>
      </w:r>
      <w:r w:rsidR="00AA4EE7" w:rsidRPr="00DC4846">
        <w:t xml:space="preserve">m </w:t>
      </w:r>
      <w:r w:rsidRPr="00DC4846">
        <w:t xml:space="preserve">pievienojamā fonda </w:t>
      </w:r>
      <w:r w:rsidR="00AA4EE7" w:rsidRPr="00DC4846">
        <w:t>ieguldītāj</w:t>
      </w:r>
      <w:r w:rsidR="00AA4EE7">
        <w:t>a</w:t>
      </w:r>
      <w:r w:rsidR="00AA4EE7" w:rsidRPr="00DC4846">
        <w:t>m</w:t>
      </w:r>
      <w:r w:rsidRPr="00DC4846">
        <w:t xml:space="preserve">, kas neizmanto savas tiesības saskaņā </w:t>
      </w:r>
      <w:r w:rsidRPr="008C2DEB">
        <w:t>ar</w:t>
      </w:r>
      <w:hyperlink r:id="rId36" w:tgtFrame="_blank" w:history="1">
        <w:r w:rsidRPr="008C2DEB">
          <w:rPr>
            <w:rStyle w:val="Hyperlink"/>
            <w:color w:val="auto"/>
            <w:u w:val="none"/>
          </w:rPr>
          <w:t xml:space="preserve"> </w:t>
        </w:r>
        <w:r w:rsidR="00A82289">
          <w:rPr>
            <w:rStyle w:val="Hyperlink"/>
            <w:color w:val="auto"/>
            <w:u w:val="none"/>
          </w:rPr>
          <w:t>L</w:t>
        </w:r>
        <w:r w:rsidRPr="008C2DEB">
          <w:rPr>
            <w:rStyle w:val="Hyperlink"/>
            <w:color w:val="auto"/>
            <w:u w:val="none"/>
          </w:rPr>
          <w:t>ikuma</w:t>
        </w:r>
      </w:hyperlink>
      <w:r w:rsidR="008C2DEB">
        <w:t xml:space="preserve"> </w:t>
      </w:r>
      <w:hyperlink r:id="rId37" w:anchor="p34" w:tgtFrame="_blank" w:history="1">
        <w:r w:rsidRPr="008C2DEB">
          <w:rPr>
            <w:rStyle w:val="Hyperlink"/>
            <w:color w:val="auto"/>
            <w:u w:val="none"/>
          </w:rPr>
          <w:t>34.</w:t>
        </w:r>
        <w:r w:rsidR="008C2DEB">
          <w:rPr>
            <w:rStyle w:val="Hyperlink"/>
            <w:color w:val="auto"/>
            <w:u w:val="none"/>
          </w:rPr>
          <w:t> </w:t>
        </w:r>
        <w:r w:rsidRPr="008C2DEB">
          <w:rPr>
            <w:rStyle w:val="Hyperlink"/>
            <w:color w:val="auto"/>
            <w:u w:val="none"/>
          </w:rPr>
          <w:t>panta</w:t>
        </w:r>
      </w:hyperlink>
      <w:r w:rsidR="008C2DEB">
        <w:t xml:space="preserve"> </w:t>
      </w:r>
      <w:r w:rsidRPr="008C2DEB">
        <w:t xml:space="preserve">desmito daļu, tiks nodrošināta iespēja izmantot šīs tiesības kā iegūstošā fonda </w:t>
      </w:r>
      <w:r w:rsidR="00AA4EE7" w:rsidRPr="008C2DEB">
        <w:t>ieguldītājam</w:t>
      </w:r>
      <w:r w:rsidRPr="008C2DEB">
        <w:t>.</w:t>
      </w:r>
    </w:p>
    <w:p w14:paraId="33749958" w14:textId="669C358A" w:rsidR="00DC4846" w:rsidRDefault="00DC4846" w:rsidP="008C2DEB">
      <w:pPr>
        <w:pStyle w:val="NApunkts1"/>
        <w:tabs>
          <w:tab w:val="left" w:pos="284"/>
        </w:tabs>
        <w:ind w:left="0" w:firstLine="0"/>
        <w:contextualSpacing/>
      </w:pPr>
      <w:r w:rsidRPr="00DC4846">
        <w:t xml:space="preserve">Ja kopsavilkums par apvienošanas procesa galvenajiem jautājumiem tiek sniegts </w:t>
      </w:r>
      <w:r w:rsidR="009F4526" w:rsidRPr="00DC4846">
        <w:t>informācij</w:t>
      </w:r>
      <w:r w:rsidR="009F4526">
        <w:t>as</w:t>
      </w:r>
      <w:r w:rsidR="009F4526" w:rsidRPr="00DC4846">
        <w:t xml:space="preserve"> par apvienošanu </w:t>
      </w:r>
      <w:r w:rsidRPr="00DC4846">
        <w:t>dokumenta sākumā, kopsavilkumā norāda atsauci uz tām informācijas dokumenta daļām, kurās ir sniegta plašāka informācija.</w:t>
      </w:r>
    </w:p>
    <w:p w14:paraId="4CEE2DE7" w14:textId="18F76139" w:rsidR="00DC4846" w:rsidRDefault="00DC4846" w:rsidP="008C2DEB">
      <w:pPr>
        <w:pStyle w:val="NApunkts1"/>
        <w:tabs>
          <w:tab w:val="left" w:pos="284"/>
        </w:tabs>
        <w:ind w:left="0" w:firstLine="0"/>
      </w:pPr>
      <w:r w:rsidRPr="00DC4846">
        <w:t>Pievienojamā fonda ieguldītājiem vienlaikus ar informāciju par apvienošanu tiek nosūtīta arī iegūstošā fonda ieguldītājiem paredzētā pamatinformācija. Iegūstošā fonda ieguldītājiem norādītā ieguldītājiem paredzētā pamatinformācija tiek nosūtīta tikai gadījumā, ja ierosinātās apvienošanas rezultātā tajā ir izdarīti grozījumi.</w:t>
      </w:r>
    </w:p>
    <w:p w14:paraId="0A4513F5" w14:textId="11BEED51" w:rsidR="00DC4846" w:rsidRPr="004F29B1" w:rsidRDefault="00DC4846" w:rsidP="008C2DEB">
      <w:pPr>
        <w:pStyle w:val="NApunkts1"/>
        <w:tabs>
          <w:tab w:val="left" w:pos="284"/>
        </w:tabs>
        <w:ind w:left="0" w:firstLine="0"/>
      </w:pPr>
      <w:r w:rsidRPr="00DC4846">
        <w:t>Laik</w:t>
      </w:r>
      <w:r w:rsidR="00E83D2C">
        <w:t>ā</w:t>
      </w:r>
      <w:r w:rsidRPr="00DC4846">
        <w:t xml:space="preserve"> no dienas, kad apvienošanā iesaistīto fondu ieguldītājiem tika nosūtīta informācija par apvienošanu, līdz ierosinātās apvienošanas spēkā stāšanās dienai </w:t>
      </w:r>
      <w:r w:rsidR="0083713F" w:rsidRPr="00DC4846">
        <w:t>person</w:t>
      </w:r>
      <w:r w:rsidR="0083713F">
        <w:t>ai</w:t>
      </w:r>
      <w:r w:rsidRPr="00DC4846">
        <w:t xml:space="preserve">, kas iegādājas iegūstošā fonda vai pievienojamā fonda ieguldījumu </w:t>
      </w:r>
      <w:r w:rsidR="0083713F" w:rsidRPr="00DC4846">
        <w:t>apliecīb</w:t>
      </w:r>
      <w:r w:rsidR="0083713F">
        <w:t>u</w:t>
      </w:r>
      <w:r w:rsidR="0083713F" w:rsidRPr="00DC4846">
        <w:t xml:space="preserve"> </w:t>
      </w:r>
      <w:r w:rsidRPr="00DC4846">
        <w:t>vai pieprasa šo fondu prospektu, pārvaldes nolikumu vai ieguldītājiem paredzēto pamatinformāciju, papildus izsniedz informāciju par apvienošanu un iegūstošā fonda ieguldītājiem paredzēto pamatinformāciju</w:t>
      </w:r>
      <w:r>
        <w:t>.</w:t>
      </w:r>
    </w:p>
    <w:p w14:paraId="4EFBF53E" w14:textId="4A7CFB94" w:rsidR="00123001" w:rsidRPr="00DC4846" w:rsidRDefault="00DC4846" w:rsidP="008C2DEB">
      <w:pPr>
        <w:pStyle w:val="NAapaksnodala"/>
        <w:tabs>
          <w:tab w:val="left" w:pos="284"/>
        </w:tabs>
      </w:pPr>
      <w:r w:rsidRPr="00DC4846">
        <w:rPr>
          <w:bCs/>
        </w:rPr>
        <w:t>Ieguldītājiem paredzētās informācijas sniegšanas kārtība</w:t>
      </w:r>
    </w:p>
    <w:p w14:paraId="6E35CEFB" w14:textId="07238378" w:rsidR="00DC4846" w:rsidRDefault="00DC4846" w:rsidP="008C2DEB">
      <w:pPr>
        <w:pStyle w:val="NApunkts1"/>
        <w:tabs>
          <w:tab w:val="left" w:pos="284"/>
        </w:tabs>
        <w:ind w:left="0" w:firstLine="0"/>
      </w:pPr>
      <w:r w:rsidRPr="00DC4846">
        <w:t xml:space="preserve">Pievienojamā fonda un iegūstošā fonda </w:t>
      </w:r>
      <w:r w:rsidR="00242ABB" w:rsidRPr="00DC4846">
        <w:t>ieguldītāj</w:t>
      </w:r>
      <w:r w:rsidR="00242ABB">
        <w:t>a</w:t>
      </w:r>
      <w:r w:rsidR="00242ABB" w:rsidRPr="00DC4846">
        <w:t xml:space="preserve">m </w:t>
      </w:r>
      <w:r w:rsidRPr="00DC4846">
        <w:t>paredzēto informāciju par apvienošanu sniedz papīra formā vai izmantojot citu pastāvīgu informācijas nesēju.</w:t>
      </w:r>
    </w:p>
    <w:p w14:paraId="05967FC8" w14:textId="111E855B" w:rsidR="00DC4846" w:rsidRDefault="00DC4846" w:rsidP="008C2DEB">
      <w:pPr>
        <w:pStyle w:val="NApunkts1"/>
        <w:tabs>
          <w:tab w:val="left" w:pos="284"/>
        </w:tabs>
        <w:ind w:left="0" w:firstLine="0"/>
      </w:pPr>
      <w:r w:rsidRPr="00DC4846">
        <w:t xml:space="preserve">Ja informācija visiem vai atsevišķiem fonda ieguldītājiem tiek nodrošināta, izmantojot pastāvīgu informācijas nesēju, kas nav </w:t>
      </w:r>
      <w:r w:rsidRPr="00FB45FD">
        <w:t>papīr</w:t>
      </w:r>
      <w:r w:rsidR="005C1F38" w:rsidRPr="00FB45FD">
        <w:t>s</w:t>
      </w:r>
      <w:r w:rsidRPr="00FB45FD">
        <w:t>:</w:t>
      </w:r>
    </w:p>
    <w:p w14:paraId="04D94FDE" w14:textId="7198A17F" w:rsidR="00DC4846" w:rsidRDefault="00DC4846" w:rsidP="008C2DEB">
      <w:pPr>
        <w:pStyle w:val="NApunkts2"/>
        <w:tabs>
          <w:tab w:val="left" w:pos="284"/>
        </w:tabs>
        <w:ind w:left="0"/>
      </w:pPr>
      <w:r w:rsidRPr="00DC4846">
        <w:t>informācijas sniegšana ir piemērota apstākļiem, kuros notiek vai notiks darījums starp fonda ieguldītāj</w:t>
      </w:r>
      <w:r w:rsidR="00242ABB">
        <w:t>u</w:t>
      </w:r>
      <w:r w:rsidRPr="00DC4846">
        <w:t xml:space="preserve"> un fondu pārvaldošo sabiedrību;</w:t>
      </w:r>
    </w:p>
    <w:p w14:paraId="395C83B0" w14:textId="64FFBF39" w:rsidR="00DC4846" w:rsidRDefault="00DC4846" w:rsidP="008C2DEB">
      <w:pPr>
        <w:pStyle w:val="NApunkts2"/>
        <w:tabs>
          <w:tab w:val="left" w:pos="284"/>
        </w:tabs>
        <w:ind w:left="0"/>
      </w:pPr>
      <w:r w:rsidRPr="00DC4846">
        <w:t>fonda ieguldītājam, kuram tiks sniegta informācija, ir piedāvāta iespēja izvēlēties, vai viņš vēlas saņemt informāciju papīra formā vai izmantojot citu pastāvīgu informācijas nesēju, un viņš ir īpaši norādījis, ka vēlas saņemt informāciju, izmantojot tieši šādu citu pastāvīgu informācijas nesēju</w:t>
      </w:r>
      <w:r>
        <w:t>.</w:t>
      </w:r>
    </w:p>
    <w:p w14:paraId="531D9AD2" w14:textId="4CB8A2CE" w:rsidR="00DC4846" w:rsidRPr="004F29B1" w:rsidRDefault="00DC4846" w:rsidP="008C2DEB">
      <w:pPr>
        <w:pStyle w:val="NApunkts1"/>
        <w:tabs>
          <w:tab w:val="left" w:pos="284"/>
        </w:tabs>
        <w:ind w:left="0" w:firstLine="0"/>
      </w:pPr>
      <w:r w:rsidRPr="008C2DEB">
        <w:t xml:space="preserve">Šo </w:t>
      </w:r>
      <w:r w:rsidRPr="00697961">
        <w:t>noteikumu</w:t>
      </w:r>
      <w:r w:rsidR="008C2DEB" w:rsidRPr="00697961">
        <w:t xml:space="preserve"> </w:t>
      </w:r>
      <w:hyperlink r:id="rId38" w:anchor="p19.1" w:history="1">
        <w:r w:rsidRPr="00697961">
          <w:rPr>
            <w:rStyle w:val="Hyperlink"/>
            <w:color w:val="auto"/>
            <w:u w:val="none"/>
          </w:rPr>
          <w:t>1</w:t>
        </w:r>
        <w:r w:rsidR="00FF7757" w:rsidRPr="00697961">
          <w:rPr>
            <w:rStyle w:val="Hyperlink"/>
            <w:color w:val="auto"/>
            <w:u w:val="none"/>
          </w:rPr>
          <w:t>8</w:t>
        </w:r>
        <w:r w:rsidRPr="00697961">
          <w:rPr>
            <w:rStyle w:val="Hyperlink"/>
            <w:color w:val="auto"/>
            <w:u w:val="none"/>
          </w:rPr>
          <w:t>.1</w:t>
        </w:r>
      </w:hyperlink>
      <w:r w:rsidRPr="00697961">
        <w:t>. un</w:t>
      </w:r>
      <w:r w:rsidR="008C2DEB" w:rsidRPr="00697961">
        <w:t xml:space="preserve"> </w:t>
      </w:r>
      <w:hyperlink r:id="rId39" w:anchor="p19.2" w:history="1">
        <w:r w:rsidRPr="00697961">
          <w:rPr>
            <w:rStyle w:val="Hyperlink"/>
            <w:color w:val="auto"/>
            <w:u w:val="none"/>
          </w:rPr>
          <w:t>1</w:t>
        </w:r>
        <w:r w:rsidR="00FF7757" w:rsidRPr="00697961">
          <w:rPr>
            <w:rStyle w:val="Hyperlink"/>
            <w:color w:val="auto"/>
            <w:u w:val="none"/>
          </w:rPr>
          <w:t>8</w:t>
        </w:r>
        <w:r w:rsidRPr="00697961">
          <w:rPr>
            <w:rStyle w:val="Hyperlink"/>
            <w:color w:val="auto"/>
            <w:u w:val="none"/>
          </w:rPr>
          <w:t>.2</w:t>
        </w:r>
      </w:hyperlink>
      <w:r w:rsidRPr="00697961">
        <w:t>.</w:t>
      </w:r>
      <w:r w:rsidR="008C2DEB" w:rsidRPr="008C2DEB">
        <w:t> </w:t>
      </w:r>
      <w:r w:rsidR="00933668" w:rsidRPr="008C2DEB">
        <w:t>apakš</w:t>
      </w:r>
      <w:r w:rsidRPr="008C2DEB">
        <w:t xml:space="preserve">punkta izpratnē informācijas sniegšana, izmantojot </w:t>
      </w:r>
      <w:r w:rsidRPr="00DC4846">
        <w:t>pastāvīgu informācijas nesēju, kas nav papīra formas, ir piemērota apstākļiem, kuros notiek vai notiks darījums starp fonda ieguldītājiem un attiecīgo fondu pārvaldošo sabiedrību, ja ir pierādījumi, ka attiecīgajam fonda ieguldītājam ir pieejams internets. Par šādu pierādījumu tiek uzskatīta e</w:t>
      </w:r>
      <w:r w:rsidR="0085133E">
        <w:t>-</w:t>
      </w:r>
      <w:r w:rsidRPr="00DC4846">
        <w:t xml:space="preserve">pasta adrese, kuru šādu darījumu veikšanas nolūkā </w:t>
      </w:r>
      <w:r w:rsidR="00DA28D6">
        <w:t>norādījis</w:t>
      </w:r>
      <w:r w:rsidRPr="00DC4846">
        <w:t xml:space="preserve"> fonda ieguldītājs.</w:t>
      </w:r>
    </w:p>
    <w:p w14:paraId="32FC1E78" w14:textId="25655147" w:rsidR="00123001" w:rsidRDefault="001028E0" w:rsidP="008C2DEB">
      <w:pPr>
        <w:pStyle w:val="NAnodala"/>
        <w:tabs>
          <w:tab w:val="left" w:pos="284"/>
        </w:tabs>
        <w:ind w:left="0"/>
        <w:rPr>
          <w:bCs/>
        </w:rPr>
      </w:pPr>
      <w:r w:rsidRPr="001028E0">
        <w:rPr>
          <w:bCs/>
        </w:rPr>
        <w:t>Galvenās un pakārtotās struktūras darījumi</w:t>
      </w:r>
    </w:p>
    <w:p w14:paraId="673145B5" w14:textId="5DA801CD" w:rsidR="001028E0" w:rsidRPr="001028E0" w:rsidRDefault="001028E0" w:rsidP="008C2DEB">
      <w:pPr>
        <w:pStyle w:val="NAapaksnodala"/>
        <w:tabs>
          <w:tab w:val="left" w:pos="284"/>
        </w:tabs>
      </w:pPr>
      <w:r w:rsidRPr="001028E0">
        <w:rPr>
          <w:bCs/>
        </w:rPr>
        <w:t>Vienošanās saturs</w:t>
      </w:r>
    </w:p>
    <w:p w14:paraId="378A721B" w14:textId="2FD536B4" w:rsidR="001028E0" w:rsidRPr="00C009E9" w:rsidRDefault="001028E0" w:rsidP="008C2DEB">
      <w:pPr>
        <w:pStyle w:val="NAapaksnodala"/>
        <w:numPr>
          <w:ilvl w:val="2"/>
          <w:numId w:val="1"/>
        </w:numPr>
        <w:tabs>
          <w:tab w:val="left" w:pos="284"/>
        </w:tabs>
      </w:pPr>
      <w:r w:rsidRPr="00C009E9">
        <w:rPr>
          <w:bCs/>
        </w:rPr>
        <w:t>Vispārīgie darījumu noteikumi</w:t>
      </w:r>
    </w:p>
    <w:p w14:paraId="0D29BE5C" w14:textId="624A96F2" w:rsidR="00123001" w:rsidRDefault="001028E0" w:rsidP="008C2DEB">
      <w:pPr>
        <w:pStyle w:val="NApunkts1"/>
        <w:tabs>
          <w:tab w:val="left" w:pos="284"/>
        </w:tabs>
        <w:ind w:left="0" w:firstLine="0"/>
      </w:pPr>
      <w:r w:rsidRPr="001028E0">
        <w:t xml:space="preserve">Vienošanās par galvenās un pakārtotās struktūras darījumu veikšanas nosacījumiem, </w:t>
      </w:r>
      <w:r w:rsidRPr="008C2DEB">
        <w:t>kas norādīti</w:t>
      </w:r>
      <w:hyperlink r:id="rId40" w:tgtFrame="_blank" w:history="1">
        <w:r w:rsidRPr="008C2DEB">
          <w:rPr>
            <w:rStyle w:val="Hyperlink"/>
            <w:color w:val="auto"/>
            <w:u w:val="none"/>
          </w:rPr>
          <w:t xml:space="preserve"> </w:t>
        </w:r>
        <w:r w:rsidR="00A82289">
          <w:rPr>
            <w:rStyle w:val="Hyperlink"/>
            <w:color w:val="auto"/>
            <w:u w:val="none"/>
          </w:rPr>
          <w:t>L</w:t>
        </w:r>
        <w:r w:rsidRPr="008C2DEB">
          <w:rPr>
            <w:rStyle w:val="Hyperlink"/>
            <w:color w:val="auto"/>
            <w:u w:val="none"/>
          </w:rPr>
          <w:t>ikuma</w:t>
        </w:r>
      </w:hyperlink>
      <w:r w:rsidR="008C2DEB">
        <w:rPr>
          <w:rStyle w:val="Hyperlink"/>
          <w:color w:val="auto"/>
          <w:u w:val="none"/>
        </w:rPr>
        <w:t xml:space="preserve"> </w:t>
      </w:r>
      <w:hyperlink r:id="rId41"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8C2DEB">
        <w:rPr>
          <w:rStyle w:val="Hyperlink"/>
          <w:color w:val="auto"/>
          <w:u w:val="none"/>
        </w:rPr>
        <w:t xml:space="preserve"> </w:t>
      </w:r>
      <w:r w:rsidRPr="008C2DEB">
        <w:t>pirmajā daļā, (</w:t>
      </w:r>
      <w:r w:rsidR="00FC0D04" w:rsidRPr="008C2DEB">
        <w:t>turpmāk</w:t>
      </w:r>
      <w:r w:rsidR="008C2DEB">
        <w:t> </w:t>
      </w:r>
      <w:r w:rsidRPr="008C2DEB">
        <w:t xml:space="preserve">– vienošanās) tekstā attiecībā uz </w:t>
      </w:r>
      <w:r w:rsidRPr="001028E0">
        <w:t>vispārīgajiem darījumu noteikumiem iekļauj:</w:t>
      </w:r>
    </w:p>
    <w:p w14:paraId="6456063D" w14:textId="3EE3AC20" w:rsidR="001028E0" w:rsidRDefault="001028E0" w:rsidP="008C2DEB">
      <w:pPr>
        <w:pStyle w:val="NApunkts2"/>
        <w:tabs>
          <w:tab w:val="left" w:pos="284"/>
        </w:tabs>
        <w:ind w:left="0"/>
      </w:pPr>
      <w:r w:rsidRPr="001028E0">
        <w:t>informāciju par fondu neto aktīvu vērtības aprēķināšanas un ieguldījumu apliecīb</w:t>
      </w:r>
      <w:r w:rsidR="00FE362B">
        <w:t>as</w:t>
      </w:r>
      <w:r w:rsidRPr="001028E0">
        <w:t xml:space="preserve"> cenas publicēšanas biežumu un termiņiem;</w:t>
      </w:r>
    </w:p>
    <w:p w14:paraId="09DB19EC" w14:textId="628DA125" w:rsidR="001028E0" w:rsidRPr="008C2DEB" w:rsidRDefault="001028E0" w:rsidP="008C2DEB">
      <w:pPr>
        <w:pStyle w:val="NApunkts2"/>
        <w:tabs>
          <w:tab w:val="left" w:pos="284"/>
        </w:tabs>
        <w:ind w:left="0"/>
      </w:pPr>
      <w:r w:rsidRPr="001028E0">
        <w:t xml:space="preserve">informāciju par pakārtotā fonda darījumu </w:t>
      </w:r>
      <w:r w:rsidR="00FE362B" w:rsidRPr="001028E0">
        <w:t>rīkojum</w:t>
      </w:r>
      <w:r w:rsidR="0085133E">
        <w:t>u</w:t>
      </w:r>
      <w:r w:rsidR="00FE362B" w:rsidRPr="001028E0">
        <w:t xml:space="preserve"> </w:t>
      </w:r>
      <w:r w:rsidRPr="001028E0">
        <w:t xml:space="preserve">iesniegšanas kārtību un </w:t>
      </w:r>
      <w:r w:rsidRPr="008C2DEB">
        <w:t xml:space="preserve">darījuma izpildē </w:t>
      </w:r>
      <w:r w:rsidR="00FE362B" w:rsidRPr="008C2DEB">
        <w:t xml:space="preserve">iesaistītās trešās </w:t>
      </w:r>
      <w:r w:rsidRPr="008C2DEB">
        <w:t>person</w:t>
      </w:r>
      <w:r w:rsidR="00FE362B" w:rsidRPr="008C2DEB">
        <w:t>as</w:t>
      </w:r>
      <w:r w:rsidRPr="008C2DEB">
        <w:t xml:space="preserve"> pienākumiem;</w:t>
      </w:r>
    </w:p>
    <w:p w14:paraId="3488BB27" w14:textId="79F4CA36" w:rsidR="001028E0" w:rsidRPr="008C2DEB" w:rsidRDefault="001028E0" w:rsidP="008C2DEB">
      <w:pPr>
        <w:pStyle w:val="NApunkts2"/>
        <w:tabs>
          <w:tab w:val="left" w:pos="284"/>
        </w:tabs>
        <w:ind w:left="0"/>
      </w:pPr>
      <w:r w:rsidRPr="008C2DEB">
        <w:t xml:space="preserve">ja viena vai abu fondu ieguldījumu apliecības ir iekļautas </w:t>
      </w:r>
      <w:r w:rsidR="00FE362B" w:rsidRPr="008C2DEB">
        <w:t>regulētā tirgus</w:t>
      </w:r>
      <w:r w:rsidRPr="008C2DEB">
        <w:t xml:space="preserve"> oficiālajā sarakstā vai tiek tirgotas regulēt</w:t>
      </w:r>
      <w:r w:rsidR="00BB7720">
        <w:t>aj</w:t>
      </w:r>
      <w:r w:rsidRPr="008C2DEB">
        <w:t>ā tirgū, nosacījumus, kas nepieciešami šādas tirdzniecības nodrošināšanai;</w:t>
      </w:r>
    </w:p>
    <w:p w14:paraId="53399FFD" w14:textId="6E6C0379" w:rsidR="001028E0" w:rsidRPr="008C2DEB" w:rsidRDefault="001028E0" w:rsidP="008C2DEB">
      <w:pPr>
        <w:pStyle w:val="NApunkts2"/>
        <w:tabs>
          <w:tab w:val="left" w:pos="284"/>
        </w:tabs>
        <w:ind w:left="0"/>
      </w:pPr>
      <w:r w:rsidRPr="008C2DEB">
        <w:t>citus noteikumus, lai nodrošinātu atbilstību</w:t>
      </w:r>
      <w:hyperlink r:id="rId42" w:tgtFrame="_blank" w:history="1">
        <w:r w:rsidRPr="008C2DEB">
          <w:rPr>
            <w:rStyle w:val="Hyperlink"/>
            <w:color w:val="auto"/>
            <w:u w:val="none"/>
          </w:rPr>
          <w:t xml:space="preserve"> </w:t>
        </w:r>
        <w:r w:rsidR="00A82289">
          <w:rPr>
            <w:rStyle w:val="Hyperlink"/>
            <w:color w:val="auto"/>
            <w:u w:val="none"/>
          </w:rPr>
          <w:t>L</w:t>
        </w:r>
        <w:r w:rsidRPr="008C2DEB">
          <w:rPr>
            <w:rStyle w:val="Hyperlink"/>
            <w:color w:val="auto"/>
            <w:u w:val="none"/>
          </w:rPr>
          <w:t>ikuma</w:t>
        </w:r>
      </w:hyperlink>
      <w:r w:rsidR="008C2DEB" w:rsidRPr="008C2DEB">
        <w:rPr>
          <w:rStyle w:val="Hyperlink"/>
          <w:color w:val="auto"/>
          <w:u w:val="none"/>
        </w:rPr>
        <w:t xml:space="preserve"> </w:t>
      </w:r>
      <w:hyperlink r:id="rId43"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8C2DEB" w:rsidRPr="008C2DEB">
        <w:t xml:space="preserve"> </w:t>
      </w:r>
      <w:r w:rsidRPr="008C2DEB">
        <w:t>piektās daļas prasībām;</w:t>
      </w:r>
    </w:p>
    <w:p w14:paraId="4508B60E" w14:textId="1BF696B6" w:rsidR="001028E0" w:rsidRPr="008C2DEB" w:rsidRDefault="001028E0" w:rsidP="008C2DEB">
      <w:pPr>
        <w:pStyle w:val="NApunkts2"/>
        <w:tabs>
          <w:tab w:val="left" w:pos="284"/>
        </w:tabs>
        <w:ind w:left="0"/>
      </w:pPr>
      <w:r w:rsidRPr="008C2DEB">
        <w:t>ja pakārtotā fonda un galvenā fonda ieguldījumu apliecību vērtība ir noteikta dažādās valūtās, valūtas konvertācijas kārtību darījumu rīkojumu izpildes procesā;</w:t>
      </w:r>
    </w:p>
    <w:p w14:paraId="0089FC7C" w14:textId="3E299D0B" w:rsidR="001028E0" w:rsidRPr="008C2DEB" w:rsidRDefault="001028E0" w:rsidP="008C2DEB">
      <w:pPr>
        <w:pStyle w:val="NApunkts2"/>
        <w:tabs>
          <w:tab w:val="left" w:pos="284"/>
        </w:tabs>
        <w:ind w:left="0"/>
      </w:pPr>
      <w:r w:rsidRPr="008C2DEB">
        <w:t>norēķinu kārtību un maksājumu no</w:t>
      </w:r>
      <w:r w:rsidR="006445BD" w:rsidRPr="008C2DEB">
        <w:t>sacīj</w:t>
      </w:r>
      <w:r w:rsidRPr="008C2DEB">
        <w:t xml:space="preserve">umus, kas saistīti ar galvenā fonda ieguldījumu apliecību iegādi vai atpakaļpirkšanu. Ja puses par to ir vienojušās, norāda, kādos termiņos galvenais fonds var izpildīt atpakaļpirkšanas pieprasījumus, nododot attiecīgos aktīvus pakārtotajam fondam, </w:t>
      </w:r>
      <w:r w:rsidR="006445BD" w:rsidRPr="008C2DEB">
        <w:t>tai skaitā</w:t>
      </w:r>
      <w:hyperlink r:id="rId44" w:tgtFrame="_blank" w:history="1">
        <w:r w:rsidRPr="008C2DEB">
          <w:rPr>
            <w:rStyle w:val="Hyperlink"/>
            <w:color w:val="auto"/>
            <w:u w:val="none"/>
          </w:rPr>
          <w:t xml:space="preserve"> </w:t>
        </w:r>
        <w:r w:rsidR="00A82289">
          <w:rPr>
            <w:rStyle w:val="Hyperlink"/>
            <w:color w:val="auto"/>
            <w:u w:val="none"/>
          </w:rPr>
          <w:t>L</w:t>
        </w:r>
        <w:r w:rsidRPr="008C2DEB">
          <w:rPr>
            <w:rStyle w:val="Hyperlink"/>
            <w:color w:val="auto"/>
            <w:u w:val="none"/>
          </w:rPr>
          <w:t>ikuma</w:t>
        </w:r>
      </w:hyperlink>
      <w:r w:rsidR="008C2DEB">
        <w:rPr>
          <w:rStyle w:val="Hyperlink"/>
          <w:color w:val="auto"/>
          <w:u w:val="none"/>
        </w:rPr>
        <w:t xml:space="preserve"> </w:t>
      </w:r>
      <w:hyperlink r:id="rId45" w:anchor="p71_3" w:tgtFrame="_blank" w:history="1">
        <w:r w:rsidRPr="008C2DEB">
          <w:rPr>
            <w:rStyle w:val="Hyperlink"/>
            <w:color w:val="auto"/>
            <w:u w:val="none"/>
          </w:rPr>
          <w:t>71.</w:t>
        </w:r>
        <w:r w:rsidRPr="008C2DEB">
          <w:rPr>
            <w:rStyle w:val="Hyperlink"/>
            <w:color w:val="auto"/>
            <w:u w:val="none"/>
            <w:vertAlign w:val="superscript"/>
          </w:rPr>
          <w:t>3</w:t>
        </w:r>
        <w:r w:rsidRPr="008C2DEB">
          <w:rPr>
            <w:rStyle w:val="Hyperlink"/>
            <w:color w:val="auto"/>
            <w:u w:val="none"/>
          </w:rPr>
          <w:t> panta</w:t>
        </w:r>
      </w:hyperlink>
      <w:r w:rsidR="007E55C2">
        <w:rPr>
          <w:rStyle w:val="Hyperlink"/>
          <w:color w:val="auto"/>
          <w:u w:val="none"/>
        </w:rPr>
        <w:t xml:space="preserve"> </w:t>
      </w:r>
      <w:r w:rsidRPr="008C2DEB">
        <w:t>septītajā un vienpadsmitajā daļā noteiktajos gadījumos;</w:t>
      </w:r>
    </w:p>
    <w:p w14:paraId="29644CB1" w14:textId="6EBCE737" w:rsidR="001028E0" w:rsidRPr="008C2DEB" w:rsidRDefault="001028E0" w:rsidP="008C2DEB">
      <w:pPr>
        <w:pStyle w:val="NApunkts2"/>
        <w:tabs>
          <w:tab w:val="left" w:pos="284"/>
        </w:tabs>
        <w:ind w:left="0"/>
      </w:pPr>
      <w:r w:rsidRPr="008C2DEB">
        <w:t>procedūru, kas nodrošina fonda ieguldītāju iesniegumu un sūdzību atbilstošu</w:t>
      </w:r>
      <w:r w:rsidR="007E55C2">
        <w:t xml:space="preserve"> </w:t>
      </w:r>
      <w:r w:rsidRPr="008C2DEB">
        <w:t>izskatīšanu;</w:t>
      </w:r>
    </w:p>
    <w:p w14:paraId="13B2C323" w14:textId="5D7A90B3" w:rsidR="001028E0" w:rsidRDefault="001028E0" w:rsidP="008C2DEB">
      <w:pPr>
        <w:pStyle w:val="NApunkts2"/>
        <w:tabs>
          <w:tab w:val="left" w:pos="284"/>
        </w:tabs>
        <w:ind w:left="0"/>
      </w:pPr>
      <w:r w:rsidRPr="008C2DEB">
        <w:t xml:space="preserve">ja galvenā fonda pārvaldes nolikums vai prospekts dod tiesības vai pilnvaras </w:t>
      </w:r>
      <w:r w:rsidRPr="001028E0">
        <w:t>attiecībā uz galvenā fonda ieguldītājiem un galvenais fonds izvēlas ierobežot vai iepriekš izmantot visas tiesības un pilnvaras vai to daļu attiecībā uz pakārtoto fondu, nosacījumus, kā tas tiks izmantots.</w:t>
      </w:r>
    </w:p>
    <w:p w14:paraId="109A9F50" w14:textId="1B52990F" w:rsidR="001028E0" w:rsidRPr="001028E0" w:rsidRDefault="001028E0" w:rsidP="008C2DEB">
      <w:pPr>
        <w:pStyle w:val="NApunkts2"/>
        <w:numPr>
          <w:ilvl w:val="2"/>
          <w:numId w:val="1"/>
        </w:numPr>
        <w:tabs>
          <w:tab w:val="left" w:pos="284"/>
        </w:tabs>
        <w:spacing w:before="240"/>
      </w:pPr>
      <w:r w:rsidRPr="001028E0">
        <w:rPr>
          <w:b/>
          <w:bCs/>
        </w:rPr>
        <w:t>Informācijas pieejamība</w:t>
      </w:r>
    </w:p>
    <w:p w14:paraId="6E0C11ED" w14:textId="3B64CD48" w:rsidR="001028E0" w:rsidRDefault="001028E0" w:rsidP="008C2DEB">
      <w:pPr>
        <w:pStyle w:val="NApunkts1"/>
        <w:tabs>
          <w:tab w:val="left" w:pos="284"/>
        </w:tabs>
        <w:ind w:left="0" w:firstLine="0"/>
      </w:pPr>
      <w:r w:rsidRPr="001028E0">
        <w:t>Vienošanās tekstā attiecībā uz informācijas pieejamību iekļauj:</w:t>
      </w:r>
    </w:p>
    <w:p w14:paraId="5C1ACB45" w14:textId="420E1DD6" w:rsidR="001028E0" w:rsidRDefault="001028E0" w:rsidP="008C2DEB">
      <w:pPr>
        <w:pStyle w:val="NApunkts2"/>
        <w:tabs>
          <w:tab w:val="left" w:pos="284"/>
        </w:tabs>
        <w:ind w:left="0"/>
      </w:pPr>
      <w:r w:rsidRPr="001028E0">
        <w:t>informāciju par to, kā un kad galvenais fonds iesniedz pakārtotajam fondam galvenā fonda pārvaldes nolikumu, prospektu un ieguldītājiem paredzēto pamatinformāciju</w:t>
      </w:r>
      <w:r w:rsidR="00C009E9">
        <w:t>, kā arī</w:t>
      </w:r>
      <w:r w:rsidRPr="001028E0">
        <w:t xml:space="preserve"> minēto dokumentu grozījumus;</w:t>
      </w:r>
    </w:p>
    <w:p w14:paraId="281DB7A4" w14:textId="38A17D60" w:rsidR="001028E0" w:rsidRDefault="001028E0" w:rsidP="008C2DEB">
      <w:pPr>
        <w:pStyle w:val="NApunkts2"/>
        <w:tabs>
          <w:tab w:val="left" w:pos="284"/>
        </w:tabs>
        <w:ind w:left="0"/>
      </w:pPr>
      <w:r w:rsidRPr="001028E0">
        <w:t xml:space="preserve">informāciju par to, kā un kad galvenais fonds informē pakārtoto fondu par galvenā fonda ieguldījumu pārvaldīšanas vai risku kontroles funkcijas deleģēšanu </w:t>
      </w:r>
      <w:r w:rsidR="00081453">
        <w:t>treš</w:t>
      </w:r>
      <w:r w:rsidR="00C009E9">
        <w:t>aj</w:t>
      </w:r>
      <w:r w:rsidR="00081453">
        <w:t>ai</w:t>
      </w:r>
      <w:r w:rsidRPr="001028E0">
        <w:t xml:space="preserve"> personai;</w:t>
      </w:r>
    </w:p>
    <w:p w14:paraId="27544CB8" w14:textId="13EAB975" w:rsidR="001028E0" w:rsidRDefault="001028E0" w:rsidP="008C2DEB">
      <w:pPr>
        <w:pStyle w:val="NApunkts2"/>
        <w:tabs>
          <w:tab w:val="left" w:pos="284"/>
        </w:tabs>
        <w:ind w:left="0"/>
      </w:pPr>
      <w:r w:rsidRPr="001028E0">
        <w:t>ja nepieciešams, informāciju par to, kā un kad galvenais fonds iesniedz pakārtotajam fondam galveno fondu pārvaldošās sabiedrības iekšējās kontroles procedūras, piemēram, par risku pārvaldīšanas procesu, un tā darbības atbilstības ziņojumu;</w:t>
      </w:r>
    </w:p>
    <w:p w14:paraId="59C262CB" w14:textId="67D7E832" w:rsidR="001028E0" w:rsidRDefault="001028E0" w:rsidP="008C2DEB">
      <w:pPr>
        <w:pStyle w:val="NApunkts2"/>
        <w:tabs>
          <w:tab w:val="left" w:pos="284"/>
        </w:tabs>
        <w:ind w:left="0"/>
      </w:pPr>
      <w:r w:rsidRPr="001028E0">
        <w:t>norādi, kādu informāciju galvenais fonds paziņo pakārtotajam fondam par galvenā fonda darbību regulējošo normatīvo aktu, pārvaldes nolikuma un vienošanās pārkāpumiem, kā arī šādas informācijas paziņošanas veidu un termiņu;</w:t>
      </w:r>
    </w:p>
    <w:p w14:paraId="7F523D97" w14:textId="329B696B" w:rsidR="001028E0" w:rsidRPr="007E55C2" w:rsidRDefault="001028E0" w:rsidP="008C2DEB">
      <w:pPr>
        <w:pStyle w:val="NApunkts2"/>
        <w:tabs>
          <w:tab w:val="left" w:pos="284"/>
        </w:tabs>
        <w:ind w:left="0"/>
      </w:pPr>
      <w:r w:rsidRPr="001028E0">
        <w:t xml:space="preserve">ja riska ierobežošanas nolūkā pakārtotais fonds veic darījumus ar atvasinātajiem finanšu instrumentiem, informāciju par to, kā un kad galvenais fonds sniegs pakārtotajam </w:t>
      </w:r>
      <w:r w:rsidRPr="007E55C2">
        <w:t>fondam informāciju par savu kopējo risku, kas izriet no darījumiem ar atvasinātajiem finanšu instrumentiem, lai pakārtotais fonds varētu aprēķināt savu kopējo risku atbilstoši</w:t>
      </w:r>
      <w:hyperlink r:id="rId46"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47" w:anchor="p71_1" w:tgtFrame="_blank" w:history="1">
        <w:r w:rsidRPr="007E55C2">
          <w:rPr>
            <w:rStyle w:val="Hyperlink"/>
            <w:color w:val="auto"/>
            <w:u w:val="none"/>
          </w:rPr>
          <w:t>71.</w:t>
        </w:r>
        <w:r w:rsidRPr="007E55C2">
          <w:rPr>
            <w:rStyle w:val="Hyperlink"/>
            <w:color w:val="auto"/>
            <w:u w:val="none"/>
            <w:vertAlign w:val="superscript"/>
          </w:rPr>
          <w:t>1</w:t>
        </w:r>
        <w:r w:rsidRPr="007E55C2">
          <w:rPr>
            <w:rStyle w:val="Hyperlink"/>
            <w:color w:val="auto"/>
            <w:u w:val="none"/>
          </w:rPr>
          <w:t> panta</w:t>
        </w:r>
      </w:hyperlink>
      <w:r w:rsidR="007E55C2">
        <w:rPr>
          <w:rStyle w:val="Hyperlink"/>
          <w:color w:val="auto"/>
          <w:u w:val="none"/>
        </w:rPr>
        <w:t xml:space="preserve"> </w:t>
      </w:r>
      <w:r w:rsidRPr="007E55C2">
        <w:t>otrajā daļā noteiktajam;</w:t>
      </w:r>
    </w:p>
    <w:p w14:paraId="5E669178" w14:textId="05E8A3AA" w:rsidR="00E463BC" w:rsidRDefault="001028E0" w:rsidP="008C2DEB">
      <w:pPr>
        <w:pStyle w:val="NApunkts2"/>
        <w:tabs>
          <w:tab w:val="left" w:pos="284"/>
        </w:tabs>
        <w:ind w:left="0"/>
      </w:pPr>
      <w:r w:rsidRPr="007E55C2">
        <w:t xml:space="preserve">norādi par to, ka galvenais fonds informē pakārtoto fondu par jebkuru citu vienošanos, kas noslēgta ar trešajām personām par informācijas apmaiņu, un </w:t>
      </w:r>
      <w:r w:rsidRPr="001028E0">
        <w:t>nepieciešamības gadījumā</w:t>
      </w:r>
      <w:r w:rsidR="007E55C2">
        <w:t> </w:t>
      </w:r>
      <w:r w:rsidRPr="001028E0">
        <w:t xml:space="preserve">– </w:t>
      </w:r>
      <w:r w:rsidR="00AF7BD0">
        <w:t xml:space="preserve">norādi, </w:t>
      </w:r>
      <w:r w:rsidRPr="001028E0">
        <w:t>kā un kad galvenais fonds informē pakārtoto fondu par šādas vienošanās saturu</w:t>
      </w:r>
      <w:r w:rsidR="00E463BC">
        <w:t>.</w:t>
      </w:r>
    </w:p>
    <w:p w14:paraId="5AE807E8" w14:textId="665F768E" w:rsidR="00E463BC" w:rsidRPr="00E463BC" w:rsidRDefault="00E463BC" w:rsidP="008C2DEB">
      <w:pPr>
        <w:pStyle w:val="NApunkts2"/>
        <w:numPr>
          <w:ilvl w:val="2"/>
          <w:numId w:val="1"/>
        </w:numPr>
        <w:tabs>
          <w:tab w:val="left" w:pos="284"/>
        </w:tabs>
        <w:spacing w:before="240"/>
      </w:pPr>
      <w:r w:rsidRPr="00E463BC">
        <w:rPr>
          <w:b/>
          <w:bCs/>
        </w:rPr>
        <w:t>Pakārtotā fonda veiktie ieguldījumi un to izņemšana</w:t>
      </w:r>
    </w:p>
    <w:p w14:paraId="73D6D42C" w14:textId="5C57A646" w:rsidR="00E463BC" w:rsidRDefault="00E463BC" w:rsidP="008C2DEB">
      <w:pPr>
        <w:pStyle w:val="NApunkts1"/>
        <w:tabs>
          <w:tab w:val="left" w:pos="284"/>
        </w:tabs>
        <w:ind w:left="0" w:firstLine="0"/>
      </w:pPr>
      <w:r w:rsidRPr="00E463BC">
        <w:t>Vienošanās tekstā attiecībā uz pakārtotā fonda ieguldījumiem galvenā fonda ieguldījumu apliecībās un šo ieguldījumu izņemšanu iekļauj:</w:t>
      </w:r>
    </w:p>
    <w:p w14:paraId="41334DD8" w14:textId="41AA2BCB" w:rsidR="00E463BC" w:rsidRDefault="00E463BC" w:rsidP="008C2DEB">
      <w:pPr>
        <w:pStyle w:val="NApunkts2"/>
        <w:tabs>
          <w:tab w:val="left" w:pos="284"/>
        </w:tabs>
        <w:ind w:left="0"/>
      </w:pPr>
      <w:r w:rsidRPr="00E463BC">
        <w:t>galvenā fonda apliecību klases, kuras ir pieejamas pakārtotajam fondam ieguldījumu veikšanai;</w:t>
      </w:r>
    </w:p>
    <w:p w14:paraId="6D5E9574" w14:textId="19275115" w:rsidR="00E463BC" w:rsidRDefault="00E463BC" w:rsidP="008C2DEB">
      <w:pPr>
        <w:pStyle w:val="NApunkts2"/>
        <w:tabs>
          <w:tab w:val="left" w:pos="284"/>
        </w:tabs>
        <w:ind w:left="0"/>
      </w:pPr>
      <w:r w:rsidRPr="00E463BC">
        <w:t>informāciju par maksājumiem un izdevumiem, kas jāsedz pakārtotajam fondam, un sīkāku informāciju par jebkādu maksu vai izmaksu atlaidi vai abpusēju maksām piešķirtu atlaidi (</w:t>
      </w:r>
      <w:r w:rsidRPr="00E463BC">
        <w:rPr>
          <w:i/>
          <w:iCs/>
        </w:rPr>
        <w:t>retrocession of charges</w:t>
      </w:r>
      <w:r w:rsidRPr="00E463BC">
        <w:t>);</w:t>
      </w:r>
    </w:p>
    <w:p w14:paraId="4467348C" w14:textId="3DE50631" w:rsidR="00E463BC" w:rsidRDefault="00E463BC" w:rsidP="008C2DEB">
      <w:pPr>
        <w:pStyle w:val="NApunkts2"/>
        <w:tabs>
          <w:tab w:val="left" w:pos="284"/>
        </w:tabs>
        <w:ind w:left="0"/>
      </w:pPr>
      <w:r w:rsidRPr="00E463BC">
        <w:t>ja nepieciešams, kārtību, kādā pakārtotā fonda attiecīgie aktīvi sākotnēji vai turpmāk var tikt nodoti galvenajam fondam.</w:t>
      </w:r>
    </w:p>
    <w:p w14:paraId="22F86876" w14:textId="7D9B1BB8" w:rsidR="00F72121" w:rsidRPr="00F72121" w:rsidRDefault="00F72121" w:rsidP="008C2DEB">
      <w:pPr>
        <w:pStyle w:val="NApunkts2"/>
        <w:numPr>
          <w:ilvl w:val="2"/>
          <w:numId w:val="1"/>
        </w:numPr>
        <w:tabs>
          <w:tab w:val="left" w:pos="284"/>
        </w:tabs>
        <w:spacing w:before="240"/>
      </w:pPr>
      <w:r w:rsidRPr="00F72121">
        <w:rPr>
          <w:b/>
          <w:bCs/>
        </w:rPr>
        <w:t>Pasākumi, kas ietekmē darījumu noteikumus</w:t>
      </w:r>
    </w:p>
    <w:p w14:paraId="6D07DB08" w14:textId="66BF0772" w:rsidR="00F72121" w:rsidRDefault="00F72121" w:rsidP="008C2DEB">
      <w:pPr>
        <w:pStyle w:val="NApunkts1"/>
        <w:tabs>
          <w:tab w:val="left" w:pos="284"/>
        </w:tabs>
        <w:ind w:left="0" w:firstLine="0"/>
      </w:pPr>
      <w:r w:rsidRPr="00F72121">
        <w:t>Vienošanās tekstā attiecībā uz pasākumiem, kas ietekmē darījumu noteikumus, iekļauj:</w:t>
      </w:r>
    </w:p>
    <w:p w14:paraId="370977A3" w14:textId="0F27FD13" w:rsidR="00F72121" w:rsidRPr="00C009E9" w:rsidRDefault="00F72121" w:rsidP="008C2DEB">
      <w:pPr>
        <w:pStyle w:val="NApunkts2"/>
        <w:tabs>
          <w:tab w:val="left" w:pos="284"/>
        </w:tabs>
        <w:ind w:left="0"/>
      </w:pPr>
      <w:r w:rsidRPr="00C009E9">
        <w:t>kārtību un termiņus, kādos ti</w:t>
      </w:r>
      <w:r w:rsidR="00C009E9" w:rsidRPr="00697961">
        <w:t>e</w:t>
      </w:r>
      <w:r w:rsidRPr="00C009E9">
        <w:t>k paziņots par galvenā fonda un pakārtotā fonda ieguldījumu apliecību pārdošanas un atpakaļpirkšanas pagaidu pārtraukšanu un atjaunošanu;</w:t>
      </w:r>
    </w:p>
    <w:p w14:paraId="15CAC01A" w14:textId="1796A2F8" w:rsidR="00F72121" w:rsidRPr="00C009E9" w:rsidRDefault="00F72121" w:rsidP="008C2DEB">
      <w:pPr>
        <w:pStyle w:val="NApunkts2"/>
        <w:tabs>
          <w:tab w:val="left" w:pos="284"/>
        </w:tabs>
        <w:ind w:left="0"/>
      </w:pPr>
      <w:r w:rsidRPr="00C009E9">
        <w:t>kārtību, kā tiek paziņots par kļūdām galvenā fonda ieguldījumu apliecību vērtības aprēķinos, kā arī minēto kļūdu novēršanas kārtību.</w:t>
      </w:r>
    </w:p>
    <w:p w14:paraId="031674F3" w14:textId="7334A45A" w:rsidR="00F72121" w:rsidRPr="00C009E9" w:rsidRDefault="00F72121" w:rsidP="008C2DEB">
      <w:pPr>
        <w:pStyle w:val="NApunkts2"/>
        <w:numPr>
          <w:ilvl w:val="2"/>
          <w:numId w:val="1"/>
        </w:numPr>
        <w:tabs>
          <w:tab w:val="left" w:pos="284"/>
        </w:tabs>
        <w:spacing w:before="240"/>
      </w:pPr>
      <w:r w:rsidRPr="00C009E9">
        <w:rPr>
          <w:b/>
          <w:bCs/>
        </w:rPr>
        <w:t>Fondu pārskatu sagatavošana</w:t>
      </w:r>
    </w:p>
    <w:p w14:paraId="7D3B08EB" w14:textId="11A5D3B1" w:rsidR="00F72121" w:rsidRDefault="00F72121" w:rsidP="008C2DEB">
      <w:pPr>
        <w:pStyle w:val="NApunkts1"/>
        <w:tabs>
          <w:tab w:val="left" w:pos="284"/>
        </w:tabs>
        <w:ind w:left="0" w:firstLine="0"/>
      </w:pPr>
      <w:r w:rsidRPr="00F72121">
        <w:t>Vienošanās tekstā attiecībā uz fondu pārskatu sagatavošanu iekļauj:</w:t>
      </w:r>
    </w:p>
    <w:p w14:paraId="56CA1D63" w14:textId="1FAE324F" w:rsidR="00F72121" w:rsidRDefault="00F72121" w:rsidP="008C2DEB">
      <w:pPr>
        <w:pStyle w:val="NApunkts2"/>
        <w:tabs>
          <w:tab w:val="left" w:pos="284"/>
        </w:tabs>
        <w:ind w:left="0"/>
      </w:pPr>
      <w:r w:rsidRPr="00F72121">
        <w:t>ja pakārtotajam fondam un galvenajam fondam ir vienāds pārskata gads, pārskatu sagatavošanas saskaņošanas kārtību;</w:t>
      </w:r>
    </w:p>
    <w:p w14:paraId="1842D448" w14:textId="74365626" w:rsidR="00F72121" w:rsidRPr="007E55C2" w:rsidRDefault="00F72121" w:rsidP="008C2DEB">
      <w:pPr>
        <w:pStyle w:val="NApunkts2"/>
        <w:tabs>
          <w:tab w:val="left" w:pos="284"/>
        </w:tabs>
        <w:ind w:left="0"/>
      </w:pPr>
      <w:r w:rsidRPr="00F72121">
        <w:t xml:space="preserve">ja pakārtotajam fondam un galvenajam fondam ir atšķirīgs pārskata gads, kārtību, kādā pakārtotais fonds var iegūt </w:t>
      </w:r>
      <w:r w:rsidR="00AF7BD0" w:rsidRPr="00F72121">
        <w:t xml:space="preserve">no galvenā fonda </w:t>
      </w:r>
      <w:r w:rsidRPr="00F72121">
        <w:t xml:space="preserve">nepieciešamo informāciju, lai tas varētu savlaicīgi sagatavot savus periodiskos pārskatus, vienlaikus nodrošinot, ka galvenā fonda </w:t>
      </w:r>
      <w:r w:rsidRPr="007E55C2">
        <w:t xml:space="preserve">zvērināts revidents var sagatavot </w:t>
      </w:r>
      <w:r w:rsidR="00C1016E" w:rsidRPr="00C1016E">
        <w:t>revidenta</w:t>
      </w:r>
      <w:r w:rsidRPr="007E55C2">
        <w:t xml:space="preserve"> ziņojumu pakārtotā fonda pārskata gada pēdējā dienā atbilstoši</w:t>
      </w:r>
      <w:hyperlink r:id="rId48"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rPr>
          <w:rStyle w:val="Hyperlink"/>
          <w:color w:val="auto"/>
          <w:u w:val="none"/>
        </w:rPr>
        <w:t xml:space="preserve"> </w:t>
      </w:r>
      <w:hyperlink r:id="rId49" w:anchor="p71_4" w:tgtFrame="_blank" w:history="1">
        <w:r w:rsidRPr="007E55C2">
          <w:rPr>
            <w:rStyle w:val="Hyperlink"/>
            <w:color w:val="auto"/>
            <w:u w:val="none"/>
          </w:rPr>
          <w:t>71.</w:t>
        </w:r>
        <w:r w:rsidRPr="007E55C2">
          <w:rPr>
            <w:rStyle w:val="Hyperlink"/>
            <w:color w:val="auto"/>
            <w:u w:val="none"/>
            <w:vertAlign w:val="superscript"/>
          </w:rPr>
          <w:t>4</w:t>
        </w:r>
        <w:r w:rsidRPr="007E55C2">
          <w:rPr>
            <w:rStyle w:val="Hyperlink"/>
            <w:color w:val="auto"/>
            <w:u w:val="none"/>
          </w:rPr>
          <w:t> panta</w:t>
        </w:r>
      </w:hyperlink>
      <w:r w:rsidR="007E55C2" w:rsidRPr="007E55C2">
        <w:t xml:space="preserve"> </w:t>
      </w:r>
      <w:r w:rsidRPr="007E55C2">
        <w:t>astotajai daļai.</w:t>
      </w:r>
    </w:p>
    <w:p w14:paraId="08825B46" w14:textId="41AAA2AA" w:rsidR="00F72121" w:rsidRPr="00F72121" w:rsidRDefault="00F72121" w:rsidP="008C2DEB">
      <w:pPr>
        <w:pStyle w:val="NApunkts2"/>
        <w:numPr>
          <w:ilvl w:val="2"/>
          <w:numId w:val="1"/>
        </w:numPr>
        <w:tabs>
          <w:tab w:val="left" w:pos="284"/>
        </w:tabs>
        <w:spacing w:before="240"/>
      </w:pPr>
      <w:r w:rsidRPr="00F72121">
        <w:rPr>
          <w:b/>
          <w:bCs/>
        </w:rPr>
        <w:t>Izmaiņas vispārīgajos darījumu noteikumos</w:t>
      </w:r>
    </w:p>
    <w:p w14:paraId="3389A15C" w14:textId="72B6247B" w:rsidR="00F72121" w:rsidRDefault="00F72121" w:rsidP="008C2DEB">
      <w:pPr>
        <w:pStyle w:val="NApunkts1"/>
        <w:tabs>
          <w:tab w:val="left" w:pos="284"/>
        </w:tabs>
        <w:ind w:left="0" w:firstLine="0"/>
      </w:pPr>
      <w:r w:rsidRPr="00F72121">
        <w:t>Vienošanās tekstā attiecībā uz izmaiņām vispārīgajos darījumu noteikumos iekļauj kārtību un termiņus:</w:t>
      </w:r>
    </w:p>
    <w:p w14:paraId="13C5682E" w14:textId="6DAF3C4C" w:rsidR="00F72121" w:rsidRDefault="00F72121" w:rsidP="008C2DEB">
      <w:pPr>
        <w:pStyle w:val="NApunkts2"/>
        <w:tabs>
          <w:tab w:val="left" w:pos="284"/>
        </w:tabs>
        <w:ind w:left="0"/>
      </w:pPr>
      <w:r w:rsidRPr="00F72121">
        <w:t>kādos galvenais fonds ziņo par grozījumiem galvenā fonda pārvaldes nolikumā, prospektā vai ieguldītājiem paredzētajā pamatinformācijā, ja š</w:t>
      </w:r>
      <w:r w:rsidR="00A136B0">
        <w:t>ī</w:t>
      </w:r>
      <w:r w:rsidRPr="00F72121">
        <w:t xml:space="preserve"> paziņošanas kārtība atšķiras no galvenā fonda pārvaldes nolikumā vai prospektā noteiktās kārtības;</w:t>
      </w:r>
    </w:p>
    <w:p w14:paraId="66C76858" w14:textId="63CBB3B9" w:rsidR="00F72121" w:rsidRDefault="00F72121" w:rsidP="008C2DEB">
      <w:pPr>
        <w:pStyle w:val="NApunkts2"/>
        <w:tabs>
          <w:tab w:val="left" w:pos="284"/>
        </w:tabs>
        <w:ind w:left="0"/>
      </w:pPr>
      <w:r w:rsidRPr="00F72121">
        <w:t>kādos galvenais fonds paziņo par plānotu vai ierosinātu likvidāciju, apvienošanu vai sadalīšanu;</w:t>
      </w:r>
    </w:p>
    <w:p w14:paraId="38DC1A79" w14:textId="47E8444B" w:rsidR="00F72121" w:rsidRDefault="00F72121" w:rsidP="008C2DEB">
      <w:pPr>
        <w:pStyle w:val="NApunkts2"/>
        <w:tabs>
          <w:tab w:val="left" w:pos="284"/>
        </w:tabs>
        <w:ind w:left="0"/>
      </w:pPr>
      <w:r w:rsidRPr="00F72121">
        <w:t>kādos fondi paziņo viens otram par plānoto vai esošo neatbilstību prasībām, lai darbotos attiecīgi kā pakārtotais fonds vai galvenais fonds;</w:t>
      </w:r>
    </w:p>
    <w:p w14:paraId="36757195" w14:textId="72640914" w:rsidR="00F72121" w:rsidRDefault="00F72121" w:rsidP="008C2DEB">
      <w:pPr>
        <w:pStyle w:val="NApunkts2"/>
        <w:tabs>
          <w:tab w:val="left" w:pos="284"/>
        </w:tabs>
        <w:ind w:left="0"/>
      </w:pPr>
      <w:r w:rsidRPr="00F72121">
        <w:t>kādos fondi paziņo viens otram par plānoto fondu pārvaldošās sabiedrības, turētājbankas, zvērināta revidenta vai trešās personas, kas ir pilnvarota veikt fonda ieguldījumu vai riska pārvaldīšanas funkcijas, maiņu;</w:t>
      </w:r>
    </w:p>
    <w:p w14:paraId="37B1B784" w14:textId="774A2276" w:rsidR="0048622A" w:rsidRDefault="00F72121" w:rsidP="008C2DEB">
      <w:pPr>
        <w:pStyle w:val="NApunkts2"/>
        <w:tabs>
          <w:tab w:val="left" w:pos="284"/>
        </w:tabs>
        <w:ind w:left="0"/>
      </w:pPr>
      <w:r w:rsidRPr="00F72121">
        <w:t>kādos galvenais fonds sniedz paziņojumus par citām izmaiņām vispārīgajos darījumu noteikumos.</w:t>
      </w:r>
    </w:p>
    <w:p w14:paraId="42566E89" w14:textId="56040923" w:rsidR="0048622A" w:rsidRPr="0048622A" w:rsidRDefault="0048622A" w:rsidP="008C2DEB">
      <w:pPr>
        <w:pStyle w:val="NAapaksnodala"/>
        <w:tabs>
          <w:tab w:val="left" w:pos="284"/>
        </w:tabs>
      </w:pPr>
      <w:r w:rsidRPr="0048622A">
        <w:rPr>
          <w:bCs/>
        </w:rPr>
        <w:t>Iekšējo noteikumu saturs</w:t>
      </w:r>
    </w:p>
    <w:p w14:paraId="260420B4" w14:textId="15FB8650" w:rsidR="0048622A" w:rsidRPr="0048622A" w:rsidRDefault="0048622A" w:rsidP="008C2DEB">
      <w:pPr>
        <w:pStyle w:val="NAapaksnodala"/>
        <w:numPr>
          <w:ilvl w:val="2"/>
          <w:numId w:val="1"/>
        </w:numPr>
        <w:tabs>
          <w:tab w:val="left" w:pos="284"/>
        </w:tabs>
      </w:pPr>
      <w:r w:rsidRPr="0048622A">
        <w:rPr>
          <w:bCs/>
        </w:rPr>
        <w:t>Vispārīgie darījumu noteikumi</w:t>
      </w:r>
    </w:p>
    <w:p w14:paraId="4D7AD0F5" w14:textId="76A9155C" w:rsidR="0048622A" w:rsidRDefault="0048622A" w:rsidP="008C2DEB">
      <w:pPr>
        <w:pStyle w:val="NApunkts1"/>
        <w:tabs>
          <w:tab w:val="left" w:pos="284"/>
        </w:tabs>
        <w:ind w:left="0" w:firstLine="0"/>
      </w:pPr>
      <w:r w:rsidRPr="0048622A">
        <w:t xml:space="preserve">Iekšējos noteikumos par pakārtotā fonda un galvenā fonda darbības nosacījumiem, </w:t>
      </w:r>
      <w:r w:rsidRPr="007E55C2">
        <w:t>kas norādīti</w:t>
      </w:r>
      <w:hyperlink r:id="rId50"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Pr>
          <w:rStyle w:val="Hyperlink"/>
          <w:color w:val="auto"/>
          <w:u w:val="none"/>
        </w:rPr>
        <w:t xml:space="preserve"> </w:t>
      </w:r>
      <w:hyperlink r:id="rId51" w:anchor="p71_3" w:tgtFrame="_blank" w:history="1">
        <w:r w:rsidRPr="007E55C2">
          <w:rPr>
            <w:rStyle w:val="Hyperlink"/>
            <w:color w:val="auto"/>
            <w:u w:val="none"/>
          </w:rPr>
          <w:t>71.</w:t>
        </w:r>
        <w:r w:rsidRPr="007E55C2">
          <w:rPr>
            <w:rStyle w:val="Hyperlink"/>
            <w:color w:val="auto"/>
            <w:u w:val="none"/>
            <w:vertAlign w:val="superscript"/>
          </w:rPr>
          <w:t>3</w:t>
        </w:r>
        <w:r w:rsidRPr="007E55C2">
          <w:rPr>
            <w:rStyle w:val="Hyperlink"/>
            <w:color w:val="auto"/>
            <w:u w:val="none"/>
          </w:rPr>
          <w:t> panta</w:t>
        </w:r>
      </w:hyperlink>
      <w:r w:rsidR="007E55C2">
        <w:rPr>
          <w:rStyle w:val="Hyperlink"/>
          <w:color w:val="auto"/>
          <w:u w:val="none"/>
        </w:rPr>
        <w:t xml:space="preserve"> </w:t>
      </w:r>
      <w:r w:rsidRPr="007E55C2">
        <w:t>pirmajā daļā, (</w:t>
      </w:r>
      <w:r w:rsidR="00FC0D04" w:rsidRPr="007E55C2">
        <w:t>turpmāk</w:t>
      </w:r>
      <w:r w:rsidR="007E55C2">
        <w:t> </w:t>
      </w:r>
      <w:r w:rsidRPr="007E55C2">
        <w:t xml:space="preserve">– iekšējie noteikumi) attiecībā uz </w:t>
      </w:r>
      <w:r w:rsidRPr="0048622A">
        <w:t>vispārīgajiem darījumu noteikumiem iekļauj vismaz:</w:t>
      </w:r>
    </w:p>
    <w:p w14:paraId="67B89006" w14:textId="4705B70B" w:rsidR="0048622A" w:rsidRDefault="0048622A" w:rsidP="008C2DEB">
      <w:pPr>
        <w:pStyle w:val="NApunkts2"/>
        <w:tabs>
          <w:tab w:val="left" w:pos="284"/>
        </w:tabs>
        <w:ind w:left="0"/>
      </w:pPr>
      <w:r w:rsidRPr="0048622A">
        <w:t>informāciju par fondu neto aktīvu vērtības aprēķināšanas un ieguldījumu apliecību cenas publicēšanas biežumu un termiņiem;</w:t>
      </w:r>
    </w:p>
    <w:p w14:paraId="3DEAAD28" w14:textId="001852A0" w:rsidR="0048622A" w:rsidRDefault="0048622A" w:rsidP="008C2DEB">
      <w:pPr>
        <w:pStyle w:val="NApunkts2"/>
        <w:tabs>
          <w:tab w:val="left" w:pos="284"/>
        </w:tabs>
        <w:ind w:left="0"/>
      </w:pPr>
      <w:r w:rsidRPr="0048622A">
        <w:t>pakārtotā fonda darījumu rīkojumu iesniegšanas kārtību un vajadzības gadījumā darījuma izpildē iesaistīto trešo personu pienākumus;</w:t>
      </w:r>
    </w:p>
    <w:p w14:paraId="03A9876C" w14:textId="6285E48B" w:rsidR="0048622A" w:rsidRDefault="0048622A" w:rsidP="008C2DEB">
      <w:pPr>
        <w:pStyle w:val="NApunkts2"/>
        <w:tabs>
          <w:tab w:val="left" w:pos="284"/>
        </w:tabs>
        <w:ind w:left="0"/>
      </w:pPr>
      <w:r w:rsidRPr="0048622A">
        <w:t xml:space="preserve">ja viena vai abu fondu ieguldījumu apliecības ir iekļautas </w:t>
      </w:r>
      <w:r w:rsidR="00AE5B41">
        <w:t>regulētā tirgus</w:t>
      </w:r>
      <w:r w:rsidRPr="0048622A">
        <w:t xml:space="preserve"> oficiālajā sarakstā vai tiek tirgotas regulēt</w:t>
      </w:r>
      <w:r w:rsidR="00AF7BD0">
        <w:t>aj</w:t>
      </w:r>
      <w:r w:rsidRPr="0048622A">
        <w:t xml:space="preserve">ā tirgū, nosacījumus, kas </w:t>
      </w:r>
      <w:r w:rsidR="00A136B0">
        <w:t>jāizpilda</w:t>
      </w:r>
      <w:r w:rsidR="00A136B0" w:rsidRPr="0048622A">
        <w:t xml:space="preserve"> </w:t>
      </w:r>
      <w:r w:rsidRPr="0048622A">
        <w:t>šādas tirdzniecības nodrošināšanai;</w:t>
      </w:r>
    </w:p>
    <w:p w14:paraId="4AB9640E" w14:textId="1615639A" w:rsidR="0048622A" w:rsidRDefault="0048622A" w:rsidP="008C2DEB">
      <w:pPr>
        <w:pStyle w:val="NApunkts2"/>
        <w:tabs>
          <w:tab w:val="left" w:pos="284"/>
        </w:tabs>
        <w:ind w:left="0"/>
      </w:pPr>
      <w:r w:rsidRPr="007E55C2">
        <w:t>citus noteikumus, lai nodrošinātu atbilstību</w:t>
      </w:r>
      <w:hyperlink r:id="rId52"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53" w:anchor="p71_3" w:tgtFrame="_blank" w:history="1">
        <w:r w:rsidRPr="007E55C2">
          <w:rPr>
            <w:rStyle w:val="Hyperlink"/>
            <w:color w:val="auto"/>
            <w:u w:val="none"/>
          </w:rPr>
          <w:t>71.</w:t>
        </w:r>
        <w:r w:rsidRPr="007E55C2">
          <w:rPr>
            <w:rStyle w:val="Hyperlink"/>
            <w:color w:val="auto"/>
            <w:u w:val="none"/>
            <w:vertAlign w:val="superscript"/>
          </w:rPr>
          <w:t>3</w:t>
        </w:r>
        <w:r w:rsidRPr="007E55C2">
          <w:rPr>
            <w:rStyle w:val="Hyperlink"/>
            <w:color w:val="auto"/>
            <w:u w:val="none"/>
          </w:rPr>
          <w:t> panta</w:t>
        </w:r>
      </w:hyperlink>
      <w:r w:rsidR="007E55C2">
        <w:t xml:space="preserve"> </w:t>
      </w:r>
      <w:r w:rsidRPr="007E55C2">
        <w:t xml:space="preserve">piektās daļas </w:t>
      </w:r>
      <w:r w:rsidRPr="0048622A">
        <w:t>prasībām;</w:t>
      </w:r>
    </w:p>
    <w:p w14:paraId="341CA45B" w14:textId="6D776BAD" w:rsidR="0048622A" w:rsidRDefault="0048622A" w:rsidP="008C2DEB">
      <w:pPr>
        <w:pStyle w:val="NApunkts2"/>
        <w:tabs>
          <w:tab w:val="left" w:pos="284"/>
        </w:tabs>
        <w:ind w:left="0"/>
      </w:pPr>
      <w:r w:rsidRPr="0048622A">
        <w:t>ja pakārtotā fonda un galvenā fonda ieguldījumu apliecību vērtība ir noteikta dažādās valūtās, valūtas konvertācijas kārtību darījumu rīkojumu izpildes procesā;</w:t>
      </w:r>
    </w:p>
    <w:p w14:paraId="301C04D2" w14:textId="4D9AC6BD" w:rsidR="0048622A" w:rsidRDefault="0048622A" w:rsidP="008C2DEB">
      <w:pPr>
        <w:pStyle w:val="NApunkts2"/>
        <w:tabs>
          <w:tab w:val="left" w:pos="284"/>
        </w:tabs>
        <w:ind w:left="0"/>
      </w:pPr>
      <w:r w:rsidRPr="0048622A">
        <w:t xml:space="preserve">norēķinu kārtību un maksājumu </w:t>
      </w:r>
      <w:r w:rsidRPr="00FB45FD">
        <w:t>noteikumus,</w:t>
      </w:r>
      <w:r w:rsidRPr="0048622A">
        <w:t xml:space="preserve"> kas saistīti ar galvenā fonda ieguldījumu apliecību iegādi vai atpakaļpirkšanu. Ja puses par to ir vienojušās, norāda, kādos termiņos galvenais fonds var izpildīt atpakaļpirkšanas pieprasījumus, nododot </w:t>
      </w:r>
      <w:r w:rsidRPr="007E55C2">
        <w:t xml:space="preserve">attiecīgos aktīvus pakārtotajam fondam, </w:t>
      </w:r>
      <w:r w:rsidR="00AE5B41" w:rsidRPr="007E55C2">
        <w:t>t</w:t>
      </w:r>
      <w:r w:rsidR="007250D8">
        <w:t>ai skaitā</w:t>
      </w:r>
      <w:r w:rsidR="00AE5B41" w:rsidRPr="007E55C2">
        <w:t xml:space="preserve"> </w:t>
      </w:r>
      <w:hyperlink r:id="rId54" w:tgtFrame="_blank" w:history="1">
        <w:r w:rsidR="00A82289">
          <w:rPr>
            <w:rStyle w:val="Hyperlink"/>
            <w:color w:val="auto"/>
            <w:u w:val="none"/>
          </w:rPr>
          <w:t>L</w:t>
        </w:r>
        <w:r w:rsidRPr="007E55C2">
          <w:rPr>
            <w:rStyle w:val="Hyperlink"/>
            <w:color w:val="auto"/>
            <w:u w:val="none"/>
          </w:rPr>
          <w:t>ikuma</w:t>
        </w:r>
      </w:hyperlink>
      <w:r w:rsidR="007E55C2" w:rsidRPr="007E55C2">
        <w:rPr>
          <w:rStyle w:val="Hyperlink"/>
          <w:color w:val="auto"/>
          <w:u w:val="none"/>
        </w:rPr>
        <w:t xml:space="preserve"> </w:t>
      </w:r>
      <w:hyperlink r:id="rId55" w:anchor="p71_3" w:tgtFrame="_blank" w:history="1">
        <w:r w:rsidRPr="007E55C2">
          <w:rPr>
            <w:rStyle w:val="Hyperlink"/>
            <w:color w:val="auto"/>
            <w:u w:val="none"/>
          </w:rPr>
          <w:t>71.</w:t>
        </w:r>
        <w:r w:rsidRPr="007E55C2">
          <w:rPr>
            <w:rStyle w:val="Hyperlink"/>
            <w:color w:val="auto"/>
            <w:u w:val="none"/>
            <w:vertAlign w:val="superscript"/>
          </w:rPr>
          <w:t>3</w:t>
        </w:r>
        <w:r w:rsidRPr="007E55C2">
          <w:rPr>
            <w:rStyle w:val="Hyperlink"/>
            <w:color w:val="auto"/>
            <w:u w:val="none"/>
          </w:rPr>
          <w:t> panta</w:t>
        </w:r>
      </w:hyperlink>
      <w:r w:rsidR="007E55C2" w:rsidRPr="007E55C2">
        <w:t xml:space="preserve"> </w:t>
      </w:r>
      <w:r w:rsidRPr="007E55C2">
        <w:t xml:space="preserve">septītajā un </w:t>
      </w:r>
      <w:r w:rsidRPr="0048622A">
        <w:t>vienpadsmitajā daļā noteiktajos gadījumos;</w:t>
      </w:r>
    </w:p>
    <w:p w14:paraId="59E453AC" w14:textId="45C7188D" w:rsidR="0048622A" w:rsidRDefault="0048622A" w:rsidP="008C2DEB">
      <w:pPr>
        <w:pStyle w:val="NApunkts2"/>
        <w:tabs>
          <w:tab w:val="left" w:pos="284"/>
        </w:tabs>
        <w:ind w:left="0"/>
      </w:pPr>
      <w:r w:rsidRPr="0048622A">
        <w:t>ja galvenā fonda pārvaldes nolikums vai prospekts dod tiesības vai pilnvaras attiecībā uz galvenā fonda ieguldītājiem un galvenais fonds izvēlas ierobežot vai iepriekš izmantot visas tiesības un pilnvaras vai to daļu attiecībā uz pakārtoto fondu, nosacījumus, kā tas tiks izmantots.</w:t>
      </w:r>
    </w:p>
    <w:p w14:paraId="4431D543" w14:textId="4DEA9518" w:rsidR="00FC6359" w:rsidRDefault="00FC6359" w:rsidP="008C2DEB">
      <w:pPr>
        <w:pStyle w:val="NApunkts2"/>
        <w:numPr>
          <w:ilvl w:val="2"/>
          <w:numId w:val="1"/>
        </w:numPr>
        <w:tabs>
          <w:tab w:val="left" w:pos="284"/>
        </w:tabs>
        <w:spacing w:before="240"/>
      </w:pPr>
      <w:r w:rsidRPr="00FC6359">
        <w:rPr>
          <w:b/>
          <w:bCs/>
        </w:rPr>
        <w:t>Interešu konflikti</w:t>
      </w:r>
    </w:p>
    <w:p w14:paraId="1A5E3336" w14:textId="0205B58A" w:rsidR="00FC6359" w:rsidRPr="00D77973" w:rsidRDefault="00FC6359" w:rsidP="008C2DEB">
      <w:pPr>
        <w:pStyle w:val="NApunkts1"/>
        <w:tabs>
          <w:tab w:val="left" w:pos="284"/>
        </w:tabs>
        <w:ind w:left="0" w:firstLine="0"/>
      </w:pPr>
      <w:r w:rsidRPr="00FC6359">
        <w:t xml:space="preserve">Iekšējos noteikumos attiecībā uz interešu konfliktiem iekļauj nosacījumus, kas mazina iespēju rasties interešu konfliktam starp pakārtoto fondu un galveno fondu vai starp pakārtoto fondu un citiem galvenā fonda ieguldītājiem, ciktāl tos neregulē </w:t>
      </w:r>
      <w:r w:rsidRPr="00D77973">
        <w:t>sabiedrības atbilstoši</w:t>
      </w:r>
      <w:hyperlink r:id="rId56" w:tgtFrame="_blank" w:history="1">
        <w:r w:rsidRPr="00D77973">
          <w:rPr>
            <w:rStyle w:val="Hyperlink"/>
            <w:color w:val="auto"/>
            <w:u w:val="none"/>
          </w:rPr>
          <w:t xml:space="preserve"> </w:t>
        </w:r>
        <w:r w:rsidR="00A82289" w:rsidRPr="00D77973">
          <w:rPr>
            <w:rStyle w:val="Hyperlink"/>
            <w:color w:val="auto"/>
            <w:u w:val="none"/>
          </w:rPr>
          <w:t>L</w:t>
        </w:r>
        <w:r w:rsidRPr="00D77973">
          <w:rPr>
            <w:rStyle w:val="Hyperlink"/>
            <w:color w:val="auto"/>
            <w:u w:val="none"/>
          </w:rPr>
          <w:t>ikuma</w:t>
        </w:r>
      </w:hyperlink>
      <w:r w:rsidRPr="00D77973">
        <w:t xml:space="preserve"> prasībām izstrādātā interešu konfliktu novēršanas politika.</w:t>
      </w:r>
    </w:p>
    <w:p w14:paraId="35A9105B" w14:textId="3996516B" w:rsidR="002963F9" w:rsidRPr="002963F9" w:rsidRDefault="002963F9" w:rsidP="008C2DEB">
      <w:pPr>
        <w:pStyle w:val="NApunkts1"/>
        <w:numPr>
          <w:ilvl w:val="2"/>
          <w:numId w:val="1"/>
        </w:numPr>
        <w:tabs>
          <w:tab w:val="left" w:pos="284"/>
        </w:tabs>
      </w:pPr>
      <w:r w:rsidRPr="002963F9">
        <w:rPr>
          <w:b/>
          <w:bCs/>
        </w:rPr>
        <w:t>Pakārtotā fonda veiktie ieguldījumi un to izņemšana</w:t>
      </w:r>
    </w:p>
    <w:p w14:paraId="72CAC81E" w14:textId="44C4B740" w:rsidR="002963F9" w:rsidRDefault="002963F9" w:rsidP="008C2DEB">
      <w:pPr>
        <w:pStyle w:val="NApunkts1"/>
        <w:tabs>
          <w:tab w:val="left" w:pos="284"/>
        </w:tabs>
        <w:ind w:left="0" w:firstLine="0"/>
      </w:pPr>
      <w:r w:rsidRPr="002963F9">
        <w:t>Iekšējos noteikumos attiecībā uz pakārtotā fonda veiktajiem ieguldījumiem un to izņemšanu iekļauj vismaz:</w:t>
      </w:r>
    </w:p>
    <w:p w14:paraId="115C8A74" w14:textId="2595CB01" w:rsidR="002963F9" w:rsidRDefault="002963F9" w:rsidP="008C2DEB">
      <w:pPr>
        <w:pStyle w:val="NApunkts2"/>
        <w:tabs>
          <w:tab w:val="left" w:pos="284"/>
        </w:tabs>
        <w:ind w:left="0"/>
      </w:pPr>
      <w:r w:rsidRPr="002963F9">
        <w:t>galvenā fonda apliecību klases, kuras ir pieejamas pakārtotajam fondam ieguldījumu veikšanai;</w:t>
      </w:r>
    </w:p>
    <w:p w14:paraId="61EF9804" w14:textId="449B29B1" w:rsidR="002963F9" w:rsidRDefault="002963F9" w:rsidP="008C2DEB">
      <w:pPr>
        <w:pStyle w:val="NApunkts2"/>
        <w:tabs>
          <w:tab w:val="left" w:pos="284"/>
        </w:tabs>
        <w:ind w:left="0"/>
      </w:pPr>
      <w:r w:rsidRPr="002963F9">
        <w:t xml:space="preserve">maksājumus un izdevumus, </w:t>
      </w:r>
      <w:r w:rsidR="009E3367" w:rsidRPr="002963F9">
        <w:t>k</w:t>
      </w:r>
      <w:r w:rsidR="009E3367">
        <w:t>o</w:t>
      </w:r>
      <w:r w:rsidR="009E3367" w:rsidRPr="002963F9">
        <w:t xml:space="preserve"> </w:t>
      </w:r>
      <w:r w:rsidRPr="002963F9">
        <w:t>sedz pakārtota</w:t>
      </w:r>
      <w:r w:rsidR="009E3367">
        <w:t>is</w:t>
      </w:r>
      <w:r w:rsidRPr="002963F9">
        <w:t xml:space="preserve"> fond</w:t>
      </w:r>
      <w:r w:rsidR="009E3367">
        <w:t>s</w:t>
      </w:r>
      <w:r w:rsidRPr="002963F9">
        <w:t xml:space="preserve">, un </w:t>
      </w:r>
      <w:r w:rsidR="00CC1E54">
        <w:t>detalizētu</w:t>
      </w:r>
      <w:r w:rsidRPr="002963F9">
        <w:t xml:space="preserve"> informāciju par jebkādu maksu vai izmaksu atlaidi vai abpusēju maksām piešķirtu atlaidi;</w:t>
      </w:r>
    </w:p>
    <w:p w14:paraId="38C6A7D6" w14:textId="40FDEA83" w:rsidR="002963F9" w:rsidRDefault="002963F9" w:rsidP="008C2DEB">
      <w:pPr>
        <w:pStyle w:val="NApunkts2"/>
        <w:tabs>
          <w:tab w:val="left" w:pos="284"/>
        </w:tabs>
        <w:ind w:left="0"/>
      </w:pPr>
      <w:r w:rsidRPr="002963F9">
        <w:t> ja nepieciešams, kārtību, kādā pakārtotā fonda attiecīgie aktīvi sākotnēji vai turpmāk var tikt nodoti galvenajam fondam</w:t>
      </w:r>
      <w:r>
        <w:t>.</w:t>
      </w:r>
    </w:p>
    <w:p w14:paraId="6BBD0C98" w14:textId="3CF3CC92" w:rsidR="00D1441A" w:rsidRPr="00D1441A" w:rsidRDefault="00D1441A" w:rsidP="008C2DEB">
      <w:pPr>
        <w:pStyle w:val="NApunkts2"/>
        <w:numPr>
          <w:ilvl w:val="2"/>
          <w:numId w:val="1"/>
        </w:numPr>
        <w:tabs>
          <w:tab w:val="left" w:pos="284"/>
        </w:tabs>
        <w:spacing w:before="240"/>
      </w:pPr>
      <w:r w:rsidRPr="00D1441A">
        <w:rPr>
          <w:b/>
          <w:bCs/>
        </w:rPr>
        <w:t>Pasākumi, kas ietekmē darījumu noteikumus</w:t>
      </w:r>
    </w:p>
    <w:p w14:paraId="56C2EF57" w14:textId="0F9B4225" w:rsidR="00D1441A" w:rsidRDefault="00D1441A" w:rsidP="008C2DEB">
      <w:pPr>
        <w:pStyle w:val="NApunkts1"/>
        <w:tabs>
          <w:tab w:val="left" w:pos="284"/>
        </w:tabs>
        <w:ind w:left="0" w:firstLine="0"/>
      </w:pPr>
      <w:r w:rsidRPr="00D1441A">
        <w:t>Iekšējos noteikumos attiecībā uz pasākumiem, kas ietekmē darījumu noteikumus, iekļauj:</w:t>
      </w:r>
    </w:p>
    <w:p w14:paraId="463B7129" w14:textId="30121A38" w:rsidR="00D1441A" w:rsidRDefault="00D1441A" w:rsidP="008C2DEB">
      <w:pPr>
        <w:pStyle w:val="NApunkts2"/>
        <w:tabs>
          <w:tab w:val="left" w:pos="284"/>
        </w:tabs>
        <w:ind w:left="0"/>
      </w:pPr>
      <w:r w:rsidRPr="00D1441A">
        <w:t>kārtību un termiņus, kādos ti</w:t>
      </w:r>
      <w:r w:rsidR="00A136B0">
        <w:t>e</w:t>
      </w:r>
      <w:r w:rsidRPr="00D1441A">
        <w:t>k paziņots par galvenā fonda un pakārtotā fonda ieguldījumu apliecību pārdošanas un atpakaļpirkšanas pagaidu pārtraukšanu un atjaunošanu;</w:t>
      </w:r>
    </w:p>
    <w:p w14:paraId="63BEFA9C" w14:textId="6A8D71EC" w:rsidR="00D1441A" w:rsidRDefault="00D1441A" w:rsidP="008C2DEB">
      <w:pPr>
        <w:pStyle w:val="NApunkts2"/>
        <w:tabs>
          <w:tab w:val="left" w:pos="284"/>
        </w:tabs>
        <w:ind w:left="0"/>
      </w:pPr>
      <w:r w:rsidRPr="00D1441A">
        <w:t>kārtību, kā tiek paziņots par kļūdām galvenā fonda ieguldījumu apliecību vērtības aprēķinos, kā arī minēto kļūdu novēršanas kārtību.</w:t>
      </w:r>
    </w:p>
    <w:p w14:paraId="59DAEE33" w14:textId="32CE49BC" w:rsidR="00D1441A" w:rsidRPr="00D1441A" w:rsidRDefault="00D1441A" w:rsidP="008C2DEB">
      <w:pPr>
        <w:pStyle w:val="NApunkts2"/>
        <w:numPr>
          <w:ilvl w:val="2"/>
          <w:numId w:val="1"/>
        </w:numPr>
        <w:tabs>
          <w:tab w:val="left" w:pos="284"/>
        </w:tabs>
        <w:spacing w:before="240"/>
      </w:pPr>
      <w:r w:rsidRPr="00D1441A">
        <w:rPr>
          <w:b/>
          <w:bCs/>
        </w:rPr>
        <w:t>Fondu pārskatu sagatavošana</w:t>
      </w:r>
    </w:p>
    <w:p w14:paraId="6F6EC5CB" w14:textId="1498F44E" w:rsidR="00D1441A" w:rsidRDefault="00D1441A" w:rsidP="008C2DEB">
      <w:pPr>
        <w:pStyle w:val="NApunkts1"/>
        <w:tabs>
          <w:tab w:val="left" w:pos="284"/>
        </w:tabs>
        <w:ind w:left="0" w:firstLine="0"/>
      </w:pPr>
      <w:r w:rsidRPr="00D1441A">
        <w:t>Iekšējos noteikumos attiecībā uz fondu pārskatu sagatavošanas kārtību iekļauj vismaz:</w:t>
      </w:r>
    </w:p>
    <w:p w14:paraId="5AF4FFEB" w14:textId="459791BF" w:rsidR="00D1441A" w:rsidRDefault="00D1441A" w:rsidP="008C2DEB">
      <w:pPr>
        <w:pStyle w:val="NApunkts2"/>
        <w:tabs>
          <w:tab w:val="left" w:pos="284"/>
        </w:tabs>
        <w:ind w:left="0"/>
      </w:pPr>
      <w:r w:rsidRPr="00D1441A">
        <w:t>ja pakārtotajam fondam un galvenajam fondam ir vienāds pārskata gads, pārskatu sagatavošanas saskaņošanas kārtību;</w:t>
      </w:r>
    </w:p>
    <w:p w14:paraId="687F5B91" w14:textId="6393F34D" w:rsidR="00D1441A" w:rsidRPr="007E55C2" w:rsidRDefault="00D1441A" w:rsidP="008C2DEB">
      <w:pPr>
        <w:pStyle w:val="NApunkts2"/>
        <w:tabs>
          <w:tab w:val="left" w:pos="284"/>
        </w:tabs>
        <w:ind w:left="0"/>
      </w:pPr>
      <w:r w:rsidRPr="00D1441A">
        <w:t xml:space="preserve">ja pakārtotajam fondam un galvenajam fondam ir atšķirīgs pārskata gads, kārtību, kādā pakārtotais fonds var iegūt </w:t>
      </w:r>
      <w:r w:rsidR="00AF7BD0" w:rsidRPr="00D1441A">
        <w:t xml:space="preserve">no galvenā fonda </w:t>
      </w:r>
      <w:r w:rsidRPr="00D1441A">
        <w:t xml:space="preserve">nepieciešamo informāciju, lai tas varētu savlaicīgi sagatavot savus periodiskos pārskatus, vienlaikus nodrošinot, ka galvenā fonda zvērināts revidents var sagatavot </w:t>
      </w:r>
      <w:r w:rsidR="00C1016E" w:rsidRPr="00C1016E">
        <w:t>revidenta</w:t>
      </w:r>
      <w:r w:rsidRPr="00D1441A">
        <w:t xml:space="preserve"> ziņojumu pakārtotā fonda pārskata gada pēdējā </w:t>
      </w:r>
      <w:r w:rsidRPr="007E55C2">
        <w:t>dienā atbilstoši</w:t>
      </w:r>
      <w:hyperlink r:id="rId57"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58" w:anchor="p71_4" w:tgtFrame="_blank" w:history="1">
        <w:r w:rsidRPr="007E55C2">
          <w:rPr>
            <w:rStyle w:val="Hyperlink"/>
            <w:color w:val="auto"/>
            <w:u w:val="none"/>
          </w:rPr>
          <w:t>71.</w:t>
        </w:r>
        <w:r w:rsidRPr="007E55C2">
          <w:rPr>
            <w:rStyle w:val="Hyperlink"/>
            <w:color w:val="auto"/>
            <w:u w:val="none"/>
            <w:vertAlign w:val="superscript"/>
          </w:rPr>
          <w:t>4</w:t>
        </w:r>
        <w:r w:rsidRPr="007E55C2">
          <w:rPr>
            <w:rStyle w:val="Hyperlink"/>
            <w:color w:val="auto"/>
            <w:u w:val="none"/>
          </w:rPr>
          <w:t> panta</w:t>
        </w:r>
      </w:hyperlink>
      <w:r w:rsidR="007E55C2">
        <w:t xml:space="preserve"> </w:t>
      </w:r>
      <w:r w:rsidRPr="007E55C2">
        <w:t>astotajai daļai.</w:t>
      </w:r>
    </w:p>
    <w:p w14:paraId="553B42CE" w14:textId="76126BC0" w:rsidR="00D1441A" w:rsidRPr="007E55C2" w:rsidRDefault="00D1441A" w:rsidP="008C2DEB">
      <w:pPr>
        <w:pStyle w:val="NAapaksnodala"/>
        <w:tabs>
          <w:tab w:val="left" w:pos="284"/>
        </w:tabs>
      </w:pPr>
      <w:r w:rsidRPr="007E55C2">
        <w:rPr>
          <w:bCs/>
        </w:rPr>
        <w:t>Galvenā fonda likvidācija, apvienošana vai sadalīšana</w:t>
      </w:r>
    </w:p>
    <w:p w14:paraId="53EAFC30" w14:textId="26315A1B" w:rsidR="00D1441A" w:rsidRPr="007E55C2" w:rsidRDefault="00D1441A" w:rsidP="008C2DEB">
      <w:pPr>
        <w:pStyle w:val="NAapaksnodala"/>
        <w:numPr>
          <w:ilvl w:val="2"/>
          <w:numId w:val="1"/>
        </w:numPr>
        <w:tabs>
          <w:tab w:val="left" w:pos="284"/>
        </w:tabs>
      </w:pPr>
      <w:r w:rsidRPr="007E55C2">
        <w:rPr>
          <w:bCs/>
        </w:rPr>
        <w:t>Likvidācija</w:t>
      </w:r>
    </w:p>
    <w:p w14:paraId="1C5563B2" w14:textId="1734A89C" w:rsidR="00D1441A" w:rsidRDefault="00D1441A" w:rsidP="008C2DEB">
      <w:pPr>
        <w:pStyle w:val="NApunkts1"/>
        <w:tabs>
          <w:tab w:val="left" w:pos="284"/>
        </w:tabs>
        <w:ind w:left="0" w:firstLine="0"/>
      </w:pPr>
      <w:r w:rsidRPr="007E55C2">
        <w:t>Lai saņemtu</w:t>
      </w:r>
      <w:hyperlink r:id="rId59"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60" w:anchor="p71_3" w:tgtFrame="_blank" w:history="1">
        <w:r w:rsidRPr="007E55C2">
          <w:rPr>
            <w:rStyle w:val="Hyperlink"/>
            <w:color w:val="auto"/>
            <w:u w:val="none"/>
          </w:rPr>
          <w:t>71.</w:t>
        </w:r>
        <w:r w:rsidRPr="007E55C2">
          <w:rPr>
            <w:rStyle w:val="Hyperlink"/>
            <w:color w:val="auto"/>
            <w:u w:val="none"/>
            <w:vertAlign w:val="superscript"/>
          </w:rPr>
          <w:t>3</w:t>
        </w:r>
        <w:r w:rsidRPr="007E55C2">
          <w:rPr>
            <w:rStyle w:val="Hyperlink"/>
            <w:color w:val="auto"/>
            <w:u w:val="none"/>
          </w:rPr>
          <w:t> panta</w:t>
        </w:r>
      </w:hyperlink>
      <w:r w:rsidR="007E55C2">
        <w:t xml:space="preserve"> </w:t>
      </w:r>
      <w:r w:rsidRPr="007E55C2">
        <w:t xml:space="preserve">septītajā daļā norādīto atļauju, pakārtoto fondu </w:t>
      </w:r>
      <w:r w:rsidRPr="00D1441A">
        <w:t xml:space="preserve">pārvaldošā sabiedrība iesniedz </w:t>
      </w:r>
      <w:r w:rsidR="005B6317">
        <w:t>Latvijas Bankai</w:t>
      </w:r>
      <w:r w:rsidRPr="00D1441A">
        <w:t xml:space="preserve"> šādu informāciju:</w:t>
      </w:r>
    </w:p>
    <w:p w14:paraId="16CE54BE" w14:textId="42BAED25" w:rsidR="00D1441A" w:rsidRDefault="00D1441A" w:rsidP="008C2DEB">
      <w:pPr>
        <w:pStyle w:val="NApunkts2"/>
        <w:tabs>
          <w:tab w:val="left" w:pos="284"/>
        </w:tabs>
        <w:ind w:left="0"/>
      </w:pPr>
      <w:r w:rsidRPr="00D1441A">
        <w:t>ja pakārtotais fonds vēlas vismaz 85</w:t>
      </w:r>
      <w:r w:rsidR="007E55C2">
        <w:t> </w:t>
      </w:r>
      <w:r w:rsidRPr="00D1441A">
        <w:t>procentus no saviem aktīviem ieguldīt cita galvenā fonda ieguldījumu apliecībās:</w:t>
      </w:r>
    </w:p>
    <w:p w14:paraId="5F728F39" w14:textId="3E4D92D0" w:rsidR="00D1441A" w:rsidRDefault="00D1441A" w:rsidP="008C2DEB">
      <w:pPr>
        <w:pStyle w:val="NApunkts3"/>
        <w:tabs>
          <w:tab w:val="left" w:pos="284"/>
        </w:tabs>
      </w:pPr>
      <w:r w:rsidRPr="00D1441A">
        <w:t>pieteikumu šāda ieguldījuma apstiprinājuma saņemšanai;</w:t>
      </w:r>
    </w:p>
    <w:p w14:paraId="34E69CF5" w14:textId="5A352A3C" w:rsidR="00D1441A" w:rsidRDefault="00D1441A" w:rsidP="008C2DEB">
      <w:pPr>
        <w:pStyle w:val="NApunkts3"/>
        <w:tabs>
          <w:tab w:val="left" w:pos="284"/>
        </w:tabs>
      </w:pPr>
      <w:r w:rsidRPr="00D1441A">
        <w:t xml:space="preserve">grozījumus fonda pārvaldes nolikumā atbilstoši </w:t>
      </w:r>
      <w:r w:rsidR="00A82289">
        <w:t>L</w:t>
      </w:r>
      <w:r w:rsidRPr="00D1441A">
        <w:t>ikuma 28.</w:t>
      </w:r>
      <w:r w:rsidR="007E55C2">
        <w:t> </w:t>
      </w:r>
      <w:r w:rsidRPr="00D1441A">
        <w:t>panta piektajai daļai;</w:t>
      </w:r>
    </w:p>
    <w:p w14:paraId="28ED2B23" w14:textId="44A2172A" w:rsidR="00D1441A" w:rsidRPr="007E55C2" w:rsidRDefault="00D1441A" w:rsidP="008C2DEB">
      <w:pPr>
        <w:pStyle w:val="NApunkts3"/>
        <w:tabs>
          <w:tab w:val="left" w:pos="284"/>
        </w:tabs>
      </w:pPr>
      <w:r w:rsidRPr="007E55C2">
        <w:t>grozījumus prospektā un ieguldītājiem paredzētajā pamatinformācijā atbilstoši</w:t>
      </w:r>
      <w:hyperlink r:id="rId61"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t xml:space="preserve"> </w:t>
      </w:r>
      <w:hyperlink r:id="rId62" w:anchor="p56" w:tgtFrame="_blank" w:history="1">
        <w:r w:rsidRPr="007E55C2">
          <w:rPr>
            <w:rStyle w:val="Hyperlink"/>
            <w:color w:val="auto"/>
            <w:u w:val="none"/>
          </w:rPr>
          <w:t>56.</w:t>
        </w:r>
        <w:r w:rsidR="007E55C2" w:rsidRPr="007E55C2">
          <w:rPr>
            <w:rStyle w:val="Hyperlink"/>
            <w:color w:val="auto"/>
            <w:u w:val="none"/>
          </w:rPr>
          <w:t> </w:t>
        </w:r>
        <w:r w:rsidRPr="007E55C2">
          <w:rPr>
            <w:rStyle w:val="Hyperlink"/>
            <w:color w:val="auto"/>
            <w:u w:val="none"/>
          </w:rPr>
          <w:t>panta</w:t>
        </w:r>
      </w:hyperlink>
      <w:r w:rsidR="007E55C2" w:rsidRPr="007E55C2">
        <w:t xml:space="preserve"> </w:t>
      </w:r>
      <w:r w:rsidRPr="007E55C2">
        <w:t>piektajai un vienpadsmitajai daļai;</w:t>
      </w:r>
    </w:p>
    <w:p w14:paraId="4D1312B5" w14:textId="195F7828" w:rsidR="00D1441A" w:rsidRPr="007E55C2" w:rsidRDefault="00D1441A" w:rsidP="008C2DEB">
      <w:pPr>
        <w:pStyle w:val="NApunkts3"/>
        <w:tabs>
          <w:tab w:val="left" w:pos="284"/>
        </w:tabs>
      </w:pPr>
      <w:r w:rsidRPr="007E55C2">
        <w:t>dokumentus, kas noteikti</w:t>
      </w:r>
      <w:hyperlink r:id="rId63"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t xml:space="preserve"> </w:t>
      </w:r>
      <w:hyperlink r:id="rId64" w:anchor="p71_2" w:tgtFrame="_blank" w:history="1">
        <w:r w:rsidRPr="007E55C2">
          <w:rPr>
            <w:rStyle w:val="Hyperlink"/>
            <w:color w:val="auto"/>
            <w:u w:val="none"/>
          </w:rPr>
          <w:t>71.</w:t>
        </w:r>
        <w:r w:rsidRPr="007E55C2">
          <w:rPr>
            <w:rStyle w:val="Hyperlink"/>
            <w:color w:val="auto"/>
            <w:u w:val="none"/>
            <w:vertAlign w:val="superscript"/>
          </w:rPr>
          <w:t>2</w:t>
        </w:r>
        <w:r w:rsidRPr="007E55C2">
          <w:rPr>
            <w:rStyle w:val="Hyperlink"/>
            <w:color w:val="auto"/>
            <w:u w:val="none"/>
          </w:rPr>
          <w:t> panta</w:t>
        </w:r>
      </w:hyperlink>
      <w:r w:rsidR="007E55C2" w:rsidRPr="007E55C2">
        <w:t xml:space="preserve"> </w:t>
      </w:r>
      <w:r w:rsidRPr="007E55C2">
        <w:t>otrajā daļā;</w:t>
      </w:r>
    </w:p>
    <w:p w14:paraId="225C6A8F" w14:textId="7EA6D268" w:rsidR="00D1441A" w:rsidRPr="007E55C2" w:rsidRDefault="00D1441A" w:rsidP="008C2DEB">
      <w:pPr>
        <w:pStyle w:val="NApunkts2"/>
        <w:tabs>
          <w:tab w:val="left" w:pos="284"/>
        </w:tabs>
        <w:ind w:left="0"/>
      </w:pPr>
      <w:r w:rsidRPr="007E55C2">
        <w:t>ja pakārtotais fonds plāno veikt pārveidi par fondu, kas nav pakārtotais fonds:</w:t>
      </w:r>
    </w:p>
    <w:p w14:paraId="4C0E2EA8" w14:textId="7E915E75" w:rsidR="00D1441A" w:rsidRPr="007E55C2" w:rsidRDefault="00D1441A" w:rsidP="008C2DEB">
      <w:pPr>
        <w:pStyle w:val="NApunkts3"/>
        <w:tabs>
          <w:tab w:val="left" w:pos="284"/>
        </w:tabs>
      </w:pPr>
      <w:r w:rsidRPr="007E55C2">
        <w:t>grozījumus fonda pārvaldes nolikumā atbilstoši</w:t>
      </w:r>
      <w:hyperlink r:id="rId65"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66" w:anchor="p28" w:tgtFrame="_blank" w:history="1">
        <w:r w:rsidRPr="007E55C2">
          <w:rPr>
            <w:rStyle w:val="Hyperlink"/>
            <w:color w:val="auto"/>
            <w:u w:val="none"/>
          </w:rPr>
          <w:t>28.</w:t>
        </w:r>
        <w:r w:rsidR="007E55C2">
          <w:rPr>
            <w:rStyle w:val="Hyperlink"/>
            <w:color w:val="auto"/>
            <w:u w:val="none"/>
          </w:rPr>
          <w:t> </w:t>
        </w:r>
        <w:r w:rsidRPr="007E55C2">
          <w:rPr>
            <w:rStyle w:val="Hyperlink"/>
            <w:color w:val="auto"/>
            <w:u w:val="none"/>
          </w:rPr>
          <w:t>panta</w:t>
        </w:r>
      </w:hyperlink>
      <w:r w:rsidR="007E55C2">
        <w:t xml:space="preserve"> </w:t>
      </w:r>
      <w:r w:rsidRPr="007E55C2">
        <w:t>piektajai daļai;</w:t>
      </w:r>
    </w:p>
    <w:p w14:paraId="6D601DAC" w14:textId="54200EAB" w:rsidR="00D1441A" w:rsidRPr="007E55C2" w:rsidRDefault="00D1441A" w:rsidP="008C2DEB">
      <w:pPr>
        <w:pStyle w:val="NApunkts3"/>
        <w:tabs>
          <w:tab w:val="left" w:pos="284"/>
        </w:tabs>
      </w:pPr>
      <w:r w:rsidRPr="007E55C2">
        <w:t>grozījumus prospektā un ieguldītājiem paredzētajā pamatinformācijā atbilstoši</w:t>
      </w:r>
      <w:hyperlink r:id="rId67"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68" w:anchor="p56" w:tgtFrame="_blank" w:history="1">
        <w:r w:rsidRPr="007E55C2">
          <w:rPr>
            <w:rStyle w:val="Hyperlink"/>
            <w:color w:val="auto"/>
            <w:u w:val="none"/>
          </w:rPr>
          <w:t>56.</w:t>
        </w:r>
        <w:r w:rsidR="007E55C2">
          <w:rPr>
            <w:rStyle w:val="Hyperlink"/>
            <w:color w:val="auto"/>
            <w:u w:val="none"/>
          </w:rPr>
          <w:t> </w:t>
        </w:r>
        <w:r w:rsidRPr="007E55C2">
          <w:rPr>
            <w:rStyle w:val="Hyperlink"/>
            <w:color w:val="auto"/>
            <w:u w:val="none"/>
          </w:rPr>
          <w:t>panta</w:t>
        </w:r>
      </w:hyperlink>
      <w:r w:rsidR="007E55C2">
        <w:rPr>
          <w:rStyle w:val="Hyperlink"/>
          <w:color w:val="auto"/>
          <w:u w:val="none"/>
        </w:rPr>
        <w:t xml:space="preserve"> </w:t>
      </w:r>
      <w:r w:rsidRPr="007E55C2">
        <w:t>piektajai un vienpadsmitajai daļai</w:t>
      </w:r>
      <w:r w:rsidR="0052269A">
        <w:t>;</w:t>
      </w:r>
    </w:p>
    <w:p w14:paraId="0E302C0A" w14:textId="3862DE2D" w:rsidR="00D1441A" w:rsidRPr="007E55C2" w:rsidRDefault="00D1441A" w:rsidP="008C2DEB">
      <w:pPr>
        <w:pStyle w:val="NApunkts2"/>
        <w:tabs>
          <w:tab w:val="left" w:pos="284"/>
        </w:tabs>
        <w:ind w:left="0"/>
      </w:pPr>
      <w:r w:rsidRPr="007E55C2">
        <w:t>ja pakārtotais fonds plāno sākt fonda likvidāciju, paziņojumu par šādu nodomu.</w:t>
      </w:r>
    </w:p>
    <w:p w14:paraId="1378F294" w14:textId="66F383D8" w:rsidR="00D1441A" w:rsidRPr="007E55C2" w:rsidRDefault="00D1441A" w:rsidP="008C2DEB">
      <w:pPr>
        <w:pStyle w:val="NApunkts1"/>
        <w:tabs>
          <w:tab w:val="left" w:pos="284"/>
        </w:tabs>
        <w:ind w:left="0" w:firstLine="0"/>
      </w:pPr>
      <w:r w:rsidRPr="007E55C2">
        <w:t xml:space="preserve">Pēc </w:t>
      </w:r>
      <w:r w:rsidR="005B6317" w:rsidRPr="007E55C2">
        <w:t>Latvijas Bankas</w:t>
      </w:r>
      <w:r w:rsidRPr="007E55C2">
        <w:t xml:space="preserve"> lēmuma par atļaujas piešķiršanu </w:t>
      </w:r>
      <w:r w:rsidR="0052269A">
        <w:t xml:space="preserve">veikt </w:t>
      </w:r>
      <w:r w:rsidRPr="007E55C2">
        <w:t>šo noteikumu</w:t>
      </w:r>
      <w:r w:rsidR="007E55C2">
        <w:t xml:space="preserve"> </w:t>
      </w:r>
      <w:hyperlink r:id="rId69" w:anchor="p32.1" w:history="1">
        <w:r w:rsidRPr="00697961">
          <w:rPr>
            <w:rStyle w:val="Hyperlink"/>
            <w:color w:val="auto"/>
            <w:u w:val="none"/>
          </w:rPr>
          <w:t>3</w:t>
        </w:r>
        <w:r w:rsidR="008B460A" w:rsidRPr="00697961">
          <w:rPr>
            <w:rStyle w:val="Hyperlink"/>
            <w:color w:val="auto"/>
            <w:u w:val="none"/>
          </w:rPr>
          <w:t>1</w:t>
        </w:r>
        <w:r w:rsidRPr="00697961">
          <w:rPr>
            <w:rStyle w:val="Hyperlink"/>
            <w:color w:val="auto"/>
            <w:u w:val="none"/>
          </w:rPr>
          <w:t>.1</w:t>
        </w:r>
      </w:hyperlink>
      <w:r w:rsidRPr="00697961">
        <w:t>.</w:t>
      </w:r>
      <w:r w:rsidR="007E55C2" w:rsidRPr="00697961">
        <w:t> </w:t>
      </w:r>
      <w:r w:rsidR="00BC6538" w:rsidRPr="00697961">
        <w:t>apakš</w:t>
      </w:r>
      <w:r w:rsidRPr="00697961">
        <w:t>punktā noteikt</w:t>
      </w:r>
      <w:r w:rsidR="0052269A" w:rsidRPr="00697961">
        <w:t>ās</w:t>
      </w:r>
      <w:r w:rsidRPr="00697961">
        <w:t xml:space="preserve"> darbīb</w:t>
      </w:r>
      <w:r w:rsidR="0052269A" w:rsidRPr="00697961">
        <w:t>as</w:t>
      </w:r>
      <w:r w:rsidRPr="00697961">
        <w:t xml:space="preserve"> pieņemšanas pakārtotais fonds veic nepieciešamos</w:t>
      </w:r>
      <w:r w:rsidRPr="007E55C2">
        <w:t xml:space="preserve"> pasākumus, lai nodrošinātu</w:t>
      </w:r>
      <w:hyperlink r:id="rId70"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71" w:anchor="p71_6" w:tgtFrame="_blank" w:history="1">
        <w:r w:rsidRPr="007E55C2">
          <w:rPr>
            <w:rStyle w:val="Hyperlink"/>
            <w:color w:val="auto"/>
            <w:u w:val="none"/>
          </w:rPr>
          <w:t>71.</w:t>
        </w:r>
        <w:r w:rsidRPr="007E55C2">
          <w:rPr>
            <w:rStyle w:val="Hyperlink"/>
            <w:color w:val="auto"/>
            <w:u w:val="none"/>
            <w:vertAlign w:val="superscript"/>
          </w:rPr>
          <w:t>6</w:t>
        </w:r>
        <w:r w:rsidRPr="007E55C2">
          <w:rPr>
            <w:rStyle w:val="Hyperlink"/>
            <w:color w:val="auto"/>
            <w:u w:val="none"/>
          </w:rPr>
          <w:t> pantā</w:t>
        </w:r>
      </w:hyperlink>
      <w:r w:rsidR="007E55C2">
        <w:t xml:space="preserve"> </w:t>
      </w:r>
      <w:r w:rsidRPr="007E55C2">
        <w:t>noteikto prasību ievērošanu.</w:t>
      </w:r>
    </w:p>
    <w:p w14:paraId="08EE3FAF" w14:textId="3DE9C8C9" w:rsidR="00D1441A" w:rsidRDefault="00D1441A" w:rsidP="008C2DEB">
      <w:pPr>
        <w:pStyle w:val="NApunkts1"/>
        <w:tabs>
          <w:tab w:val="left" w:pos="284"/>
        </w:tabs>
        <w:ind w:left="0" w:firstLine="0"/>
      </w:pPr>
      <w:r w:rsidRPr="007E55C2">
        <w:t>Ja maksājums par galvenā fonda likvidāciju tiek veikts pirms datuma, kurā pakārtotajam fondam ir jāsāk</w:t>
      </w:r>
      <w:r w:rsidR="0052269A">
        <w:t xml:space="preserve"> veikt</w:t>
      </w:r>
      <w:r w:rsidRPr="007E55C2">
        <w:t xml:space="preserve"> ieguldī</w:t>
      </w:r>
      <w:r w:rsidR="0052269A">
        <w:t>jumu</w:t>
      </w:r>
      <w:r w:rsidRPr="007E55C2">
        <w:t xml:space="preserve"> citā galvenajā fondā saskaņā ar darbībām, </w:t>
      </w:r>
      <w:r w:rsidRPr="00697961">
        <w:t>kas norādītas šo noteikumu</w:t>
      </w:r>
      <w:r w:rsidR="007E55C2" w:rsidRPr="00697961">
        <w:t xml:space="preserve"> </w:t>
      </w:r>
      <w:hyperlink r:id="rId72" w:anchor="p32.1" w:history="1">
        <w:r w:rsidRPr="00697961">
          <w:rPr>
            <w:rStyle w:val="Hyperlink"/>
            <w:color w:val="auto"/>
            <w:u w:val="none"/>
          </w:rPr>
          <w:t>3</w:t>
        </w:r>
        <w:r w:rsidR="008B460A" w:rsidRPr="00697961">
          <w:rPr>
            <w:rStyle w:val="Hyperlink"/>
            <w:color w:val="auto"/>
            <w:u w:val="none"/>
          </w:rPr>
          <w:t>1</w:t>
        </w:r>
        <w:r w:rsidRPr="00697961">
          <w:rPr>
            <w:rStyle w:val="Hyperlink"/>
            <w:color w:val="auto"/>
            <w:u w:val="none"/>
          </w:rPr>
          <w:t>.1</w:t>
        </w:r>
      </w:hyperlink>
      <w:r w:rsidRPr="00697961">
        <w:t>.</w:t>
      </w:r>
      <w:r w:rsidR="007E55C2" w:rsidRPr="00697961">
        <w:t> </w:t>
      </w:r>
      <w:r w:rsidR="00CB08A5" w:rsidRPr="00697961">
        <w:t>apakš</w:t>
      </w:r>
      <w:r w:rsidRPr="00697961">
        <w:t>punktā, vai atbilstoši tā jaunajiem ieguldījum</w:t>
      </w:r>
      <w:r w:rsidR="00050B1C">
        <w:t>u</w:t>
      </w:r>
      <w:r w:rsidRPr="007E55C2">
        <w:t xml:space="preserve"> </w:t>
      </w:r>
      <w:r w:rsidRPr="00697961">
        <w:t>mērķiem un politikai saskaņā ar darbībām, kas norādītas šo noteikumu</w:t>
      </w:r>
      <w:r w:rsidR="007E55C2" w:rsidRPr="00697961">
        <w:t xml:space="preserve"> </w:t>
      </w:r>
      <w:hyperlink r:id="rId73" w:anchor="p32.2" w:history="1">
        <w:r w:rsidRPr="00697961">
          <w:rPr>
            <w:rStyle w:val="Hyperlink"/>
            <w:color w:val="auto"/>
            <w:u w:val="none"/>
          </w:rPr>
          <w:t>3</w:t>
        </w:r>
        <w:r w:rsidR="008B460A" w:rsidRPr="00697961">
          <w:rPr>
            <w:rStyle w:val="Hyperlink"/>
            <w:color w:val="auto"/>
            <w:u w:val="none"/>
          </w:rPr>
          <w:t>1</w:t>
        </w:r>
        <w:r w:rsidRPr="00697961">
          <w:rPr>
            <w:rStyle w:val="Hyperlink"/>
            <w:color w:val="auto"/>
            <w:u w:val="none"/>
          </w:rPr>
          <w:t>.2</w:t>
        </w:r>
      </w:hyperlink>
      <w:r w:rsidRPr="00697961">
        <w:t>.</w:t>
      </w:r>
      <w:r w:rsidR="007E55C2" w:rsidRPr="00697961">
        <w:t> </w:t>
      </w:r>
      <w:r w:rsidR="00CB08A5" w:rsidRPr="00697961">
        <w:t>apakš</w:t>
      </w:r>
      <w:r w:rsidRPr="00697961">
        <w:t>punktā,</w:t>
      </w:r>
      <w:r w:rsidRPr="007E55C2">
        <w:t xml:space="preserve"> </w:t>
      </w:r>
      <w:r w:rsidR="005B6317">
        <w:t>Latvijas Banka</w:t>
      </w:r>
      <w:r w:rsidRPr="00D1441A">
        <w:t>, pieņemot lēmumu par atļaujas piešķiršanu, nosaka, ka:</w:t>
      </w:r>
    </w:p>
    <w:p w14:paraId="7079D567" w14:textId="78A31658" w:rsidR="00D1441A" w:rsidRDefault="00D1441A" w:rsidP="008C2DEB">
      <w:pPr>
        <w:pStyle w:val="NApunkts2"/>
        <w:tabs>
          <w:tab w:val="left" w:pos="284"/>
        </w:tabs>
        <w:ind w:left="0"/>
      </w:pPr>
      <w:r w:rsidRPr="00D1441A">
        <w:t>pakārtotais fonds saņem likvidācijas ieņēmumus:</w:t>
      </w:r>
    </w:p>
    <w:p w14:paraId="472E67FF" w14:textId="3EF9BDDE" w:rsidR="00D1441A" w:rsidRDefault="00D1441A" w:rsidP="008C2DEB">
      <w:pPr>
        <w:pStyle w:val="NApunkts3"/>
        <w:tabs>
          <w:tab w:val="left" w:pos="284"/>
        </w:tabs>
      </w:pPr>
      <w:r w:rsidRPr="00D1441A">
        <w:t>naudā;</w:t>
      </w:r>
    </w:p>
    <w:p w14:paraId="5526723F" w14:textId="2ADCA48C" w:rsidR="00D1441A" w:rsidRDefault="00D1441A" w:rsidP="008C2DEB">
      <w:pPr>
        <w:pStyle w:val="NApunkts3"/>
        <w:tabs>
          <w:tab w:val="left" w:pos="284"/>
        </w:tabs>
      </w:pPr>
      <w:r w:rsidRPr="00D1441A">
        <w:t>dažus vai visus ieņēmumus kā attiecīgo aktīvu nodošanu, ja pakārtotais fonds tam ir piekritis un ja to paredz pakārtotā fonda un galvenā fonda vienošanās vai iekšējie noteikumi, kā arī ja to paredz lēmums par fonda likvidāciju;</w:t>
      </w:r>
    </w:p>
    <w:p w14:paraId="68C25927" w14:textId="4CC88B81" w:rsidR="00D1441A" w:rsidRDefault="00D1441A" w:rsidP="008C2DEB">
      <w:pPr>
        <w:pStyle w:val="NApunkts2"/>
        <w:tabs>
          <w:tab w:val="left" w:pos="284"/>
        </w:tabs>
        <w:ind w:left="0"/>
      </w:pPr>
      <w:r w:rsidRPr="00697961">
        <w:t>visu naudu, kas tiek glabāta vai saņemta atbilstoši šo noteikumu</w:t>
      </w:r>
      <w:r w:rsidR="007E55C2" w:rsidRPr="00697961">
        <w:t xml:space="preserve"> </w:t>
      </w:r>
      <w:hyperlink r:id="rId74" w:anchor="p34.1" w:history="1">
        <w:r w:rsidRPr="00697961">
          <w:rPr>
            <w:rStyle w:val="Hyperlink"/>
            <w:color w:val="auto"/>
            <w:u w:val="none"/>
          </w:rPr>
          <w:t>3</w:t>
        </w:r>
        <w:r w:rsidR="008B460A" w:rsidRPr="00697961">
          <w:rPr>
            <w:rStyle w:val="Hyperlink"/>
            <w:color w:val="auto"/>
            <w:u w:val="none"/>
          </w:rPr>
          <w:t>3</w:t>
        </w:r>
        <w:r w:rsidRPr="00697961">
          <w:rPr>
            <w:rStyle w:val="Hyperlink"/>
            <w:color w:val="auto"/>
            <w:u w:val="none"/>
          </w:rPr>
          <w:t>.1</w:t>
        </w:r>
      </w:hyperlink>
      <w:r w:rsidRPr="00697961">
        <w:t>. </w:t>
      </w:r>
      <w:r w:rsidR="00DE5FB2" w:rsidRPr="00697961">
        <w:t>apakš</w:t>
      </w:r>
      <w:r w:rsidRPr="00697961">
        <w:t>punktā</w:t>
      </w:r>
      <w:r w:rsidRPr="007E55C2">
        <w:t xml:space="preserve"> norādītajam, līdz datumam, kurā pakārtotajam fondam ir jāsāk </w:t>
      </w:r>
      <w:r w:rsidR="0052269A">
        <w:t xml:space="preserve">veikt </w:t>
      </w:r>
      <w:r w:rsidRPr="007E55C2">
        <w:t>ieguldī</w:t>
      </w:r>
      <w:r w:rsidR="0052269A">
        <w:t>jumu</w:t>
      </w:r>
      <w:r w:rsidRPr="007E55C2">
        <w:t xml:space="preserve"> </w:t>
      </w:r>
      <w:r w:rsidRPr="00D1441A">
        <w:t>citā galvenajā fondā vai saskaņā ar tā jaunajiem ieguldījum</w:t>
      </w:r>
      <w:r w:rsidR="00050B1C">
        <w:t>u</w:t>
      </w:r>
      <w:r w:rsidRPr="00D1441A">
        <w:t xml:space="preserve"> mērķiem un politiku, drīkst atkārtoti ieguldīt vienīgi efektīvas naudas pārvaldības (</w:t>
      </w:r>
      <w:r w:rsidRPr="00D1441A">
        <w:rPr>
          <w:i/>
          <w:iCs/>
        </w:rPr>
        <w:t>efficient cash management</w:t>
      </w:r>
      <w:r w:rsidRPr="007E55C2">
        <w:t>)</w:t>
      </w:r>
      <w:r w:rsidR="007E55C2">
        <w:t xml:space="preserve"> </w:t>
      </w:r>
      <w:r w:rsidRPr="00D1441A">
        <w:t>mērķiem.</w:t>
      </w:r>
    </w:p>
    <w:p w14:paraId="30E32555" w14:textId="0FE31481" w:rsidR="00D1441A" w:rsidRDefault="00402C23" w:rsidP="008C2DEB">
      <w:pPr>
        <w:pStyle w:val="NApunkts1"/>
        <w:tabs>
          <w:tab w:val="left" w:pos="284"/>
        </w:tabs>
        <w:ind w:left="0" w:firstLine="0"/>
      </w:pPr>
      <w:r w:rsidRPr="00697961">
        <w:t>Gadījumos, kad iestājas šo noteikumu 33.1.2.</w:t>
      </w:r>
      <w:r w:rsidR="007E55C2" w:rsidRPr="00697961">
        <w:t> </w:t>
      </w:r>
      <w:r w:rsidRPr="00697961">
        <w:t>apakšpunkta nosacījumi, pakārtotais</w:t>
      </w:r>
      <w:r w:rsidRPr="00E50CB4">
        <w:t xml:space="preserve"> fonds jebkurā laikā var realizēt nodotos aktīvus</w:t>
      </w:r>
      <w:r w:rsidR="00D1441A" w:rsidRPr="00D1441A">
        <w:t>.</w:t>
      </w:r>
    </w:p>
    <w:p w14:paraId="044ED5F7" w14:textId="2AD55CEE" w:rsidR="00D1441A" w:rsidRPr="00D1441A" w:rsidRDefault="00D1441A" w:rsidP="008C2DEB">
      <w:pPr>
        <w:pStyle w:val="NApunkts1"/>
        <w:numPr>
          <w:ilvl w:val="2"/>
          <w:numId w:val="1"/>
        </w:numPr>
        <w:tabs>
          <w:tab w:val="left" w:pos="284"/>
        </w:tabs>
      </w:pPr>
      <w:r w:rsidRPr="00D1441A">
        <w:rPr>
          <w:b/>
          <w:bCs/>
        </w:rPr>
        <w:t>Apvienošana vai sadalīšana</w:t>
      </w:r>
    </w:p>
    <w:p w14:paraId="2E3486DF" w14:textId="626F355B" w:rsidR="00D1441A" w:rsidRPr="007E55C2" w:rsidRDefault="00D1441A" w:rsidP="008C2DEB">
      <w:pPr>
        <w:pStyle w:val="NApunkts1"/>
        <w:tabs>
          <w:tab w:val="left" w:pos="284"/>
        </w:tabs>
        <w:ind w:left="0" w:firstLine="0"/>
      </w:pPr>
      <w:r w:rsidRPr="007E55C2">
        <w:t>Lai saņemtu</w:t>
      </w:r>
      <w:hyperlink r:id="rId75"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76" w:anchor="p71_3" w:tgtFrame="_blank" w:history="1">
        <w:r w:rsidRPr="007E55C2">
          <w:rPr>
            <w:rStyle w:val="Hyperlink"/>
            <w:color w:val="auto"/>
            <w:u w:val="none"/>
          </w:rPr>
          <w:t>71.</w:t>
        </w:r>
        <w:r w:rsidRPr="007E55C2">
          <w:rPr>
            <w:rStyle w:val="Hyperlink"/>
            <w:color w:val="auto"/>
            <w:u w:val="none"/>
            <w:vertAlign w:val="superscript"/>
          </w:rPr>
          <w:t>3</w:t>
        </w:r>
        <w:r w:rsidRPr="007E55C2">
          <w:rPr>
            <w:rStyle w:val="Hyperlink"/>
            <w:color w:val="auto"/>
            <w:u w:val="none"/>
          </w:rPr>
          <w:t> panta</w:t>
        </w:r>
      </w:hyperlink>
      <w:r w:rsidR="007E55C2">
        <w:t xml:space="preserve"> </w:t>
      </w:r>
      <w:r w:rsidRPr="007E55C2">
        <w:t xml:space="preserve">vienpadsmitajā daļā norādīto atļauju, pakārtoto fondu pārvaldošā sabiedrība iesniedz </w:t>
      </w:r>
      <w:r w:rsidR="005B6317" w:rsidRPr="007E55C2">
        <w:t>Latvijas Bankai</w:t>
      </w:r>
      <w:r w:rsidRPr="007E55C2">
        <w:t xml:space="preserve"> šādu informāciju:</w:t>
      </w:r>
    </w:p>
    <w:p w14:paraId="42C0E4E9" w14:textId="5F5EBF3F" w:rsidR="00D1441A" w:rsidRPr="007E55C2" w:rsidRDefault="00D1441A" w:rsidP="008C2DEB">
      <w:pPr>
        <w:pStyle w:val="NApunkts2"/>
        <w:tabs>
          <w:tab w:val="left" w:pos="284"/>
        </w:tabs>
        <w:ind w:left="0"/>
      </w:pPr>
      <w:r w:rsidRPr="007E55C2">
        <w:t>ja pakārtotais fonds plāno turpināt darb</w:t>
      </w:r>
      <w:r w:rsidR="0052269A">
        <w:t>ību</w:t>
      </w:r>
      <w:r w:rsidRPr="007E55C2">
        <w:t xml:space="preserve"> kā tā paša galvenā fonda pakārtotais fonds:</w:t>
      </w:r>
    </w:p>
    <w:p w14:paraId="504307EE" w14:textId="16F7E67F" w:rsidR="00D1441A" w:rsidRPr="007E55C2" w:rsidRDefault="00D1441A" w:rsidP="008C2DEB">
      <w:pPr>
        <w:pStyle w:val="NApunkts3"/>
        <w:tabs>
          <w:tab w:val="left" w:pos="284"/>
        </w:tabs>
      </w:pPr>
      <w:r w:rsidRPr="007E55C2">
        <w:t>pieteikumu šād</w:t>
      </w:r>
      <w:r w:rsidR="0052269A">
        <w:t>as</w:t>
      </w:r>
      <w:r w:rsidRPr="007E55C2">
        <w:t xml:space="preserve"> darbīb</w:t>
      </w:r>
      <w:r w:rsidR="0052269A">
        <w:t>as</w:t>
      </w:r>
      <w:r w:rsidRPr="007E55C2">
        <w:t xml:space="preserve"> veikšanai;</w:t>
      </w:r>
    </w:p>
    <w:p w14:paraId="0D44361F" w14:textId="3F5244BE" w:rsidR="00D1441A" w:rsidRPr="007E55C2" w:rsidRDefault="00D1441A" w:rsidP="008C2DEB">
      <w:pPr>
        <w:pStyle w:val="NApunkts3"/>
        <w:tabs>
          <w:tab w:val="left" w:pos="284"/>
        </w:tabs>
      </w:pPr>
      <w:r w:rsidRPr="007E55C2">
        <w:t>ja nepieciešams, grozījumus fonda pārvaldes nolikumā atbilstoši</w:t>
      </w:r>
      <w:hyperlink r:id="rId77"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Pr>
          <w:rStyle w:val="Hyperlink"/>
          <w:color w:val="auto"/>
          <w:u w:val="none"/>
        </w:rPr>
        <w:t xml:space="preserve"> </w:t>
      </w:r>
      <w:hyperlink r:id="rId78" w:anchor="p28" w:tgtFrame="_blank" w:history="1">
        <w:r w:rsidRPr="007E55C2">
          <w:rPr>
            <w:rStyle w:val="Hyperlink"/>
            <w:color w:val="auto"/>
            <w:u w:val="none"/>
          </w:rPr>
          <w:t>28.</w:t>
        </w:r>
        <w:r w:rsidR="007E55C2">
          <w:rPr>
            <w:rStyle w:val="Hyperlink"/>
            <w:color w:val="auto"/>
            <w:u w:val="none"/>
          </w:rPr>
          <w:t> </w:t>
        </w:r>
        <w:r w:rsidRPr="007E55C2">
          <w:rPr>
            <w:rStyle w:val="Hyperlink"/>
            <w:color w:val="auto"/>
            <w:u w:val="none"/>
          </w:rPr>
          <w:t>panta</w:t>
        </w:r>
      </w:hyperlink>
      <w:r w:rsidR="007E55C2">
        <w:t xml:space="preserve"> </w:t>
      </w:r>
      <w:r w:rsidRPr="007E55C2">
        <w:t>piektajai daļai;</w:t>
      </w:r>
    </w:p>
    <w:p w14:paraId="6861FED7" w14:textId="5224061D" w:rsidR="00D1441A" w:rsidRPr="007E55C2" w:rsidRDefault="00D1441A" w:rsidP="008C2DEB">
      <w:pPr>
        <w:pStyle w:val="NApunkts3"/>
        <w:tabs>
          <w:tab w:val="left" w:pos="284"/>
        </w:tabs>
      </w:pPr>
      <w:r w:rsidRPr="007E55C2">
        <w:t>ja nepieciešams, grozījumus prospektā un ieguldītājiem paredzētajā pamatinformācijā atbilstoši</w:t>
      </w:r>
      <w:hyperlink r:id="rId79"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80" w:anchor="p56" w:tgtFrame="_blank" w:history="1">
        <w:r w:rsidRPr="007E55C2">
          <w:rPr>
            <w:rStyle w:val="Hyperlink"/>
            <w:color w:val="auto"/>
            <w:u w:val="none"/>
          </w:rPr>
          <w:t>56.</w:t>
        </w:r>
        <w:r w:rsidR="007E55C2">
          <w:rPr>
            <w:rStyle w:val="Hyperlink"/>
            <w:color w:val="auto"/>
            <w:u w:val="none"/>
          </w:rPr>
          <w:t> </w:t>
        </w:r>
        <w:r w:rsidRPr="007E55C2">
          <w:rPr>
            <w:rStyle w:val="Hyperlink"/>
            <w:color w:val="auto"/>
            <w:u w:val="none"/>
          </w:rPr>
          <w:t>panta</w:t>
        </w:r>
      </w:hyperlink>
      <w:r w:rsidR="007E55C2">
        <w:rPr>
          <w:rStyle w:val="Hyperlink"/>
          <w:color w:val="auto"/>
          <w:u w:val="none"/>
        </w:rPr>
        <w:t xml:space="preserve"> </w:t>
      </w:r>
      <w:r w:rsidRPr="007E55C2">
        <w:t>piektajai un vienpadsmitajai daļai;</w:t>
      </w:r>
    </w:p>
    <w:p w14:paraId="14113481" w14:textId="5DBEC9FE" w:rsidR="00D1441A" w:rsidRDefault="00D1441A" w:rsidP="008C2DEB">
      <w:pPr>
        <w:pStyle w:val="NApunkts2"/>
        <w:tabs>
          <w:tab w:val="left" w:pos="284"/>
        </w:tabs>
        <w:ind w:left="0"/>
      </w:pPr>
      <w:r w:rsidRPr="007E55C2">
        <w:t xml:space="preserve">ja pakārtotais fonds plāno kļūt par cita galvenā fonda pakārtoto fondu, kas izveidots galvenā fonda ierosinātās apvienošanas vai sadalīšanas rezultātā, vai ja pakārtotais fonds </w:t>
      </w:r>
      <w:r w:rsidRPr="00D1441A">
        <w:t>plāno vismaz 85</w:t>
      </w:r>
      <w:r w:rsidR="007E55C2">
        <w:t> </w:t>
      </w:r>
      <w:r w:rsidRPr="00D1441A">
        <w:t>procentus no saviem aktīviem ieguldīt cita tāda galvenā fonda ieguldījumu apliecībās, kas nav izveidots apvienošanas vai sadalīšanas rezultātā:</w:t>
      </w:r>
    </w:p>
    <w:p w14:paraId="49E719CB" w14:textId="48162DB4" w:rsidR="00D1441A" w:rsidRDefault="00D1441A" w:rsidP="008C2DEB">
      <w:pPr>
        <w:pStyle w:val="NApunkts3"/>
        <w:tabs>
          <w:tab w:val="left" w:pos="284"/>
        </w:tabs>
      </w:pPr>
      <w:r w:rsidRPr="00D1441A">
        <w:t>tā pieteikumu šāda ieguldījuma apstiprinājuma saņemšanai;</w:t>
      </w:r>
    </w:p>
    <w:p w14:paraId="0B5A29E5" w14:textId="4B0B5F40" w:rsidR="00D1441A" w:rsidRPr="007E55C2" w:rsidRDefault="00D1441A" w:rsidP="008C2DEB">
      <w:pPr>
        <w:pStyle w:val="NApunkts3"/>
        <w:tabs>
          <w:tab w:val="left" w:pos="284"/>
        </w:tabs>
      </w:pPr>
      <w:r w:rsidRPr="007E55C2">
        <w:t>grozījumus fonda pārvaldes nolikumā atbilstoši</w:t>
      </w:r>
      <w:hyperlink r:id="rId81"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rPr>
          <w:rStyle w:val="Hyperlink"/>
          <w:color w:val="auto"/>
          <w:u w:val="none"/>
        </w:rPr>
        <w:t xml:space="preserve"> </w:t>
      </w:r>
      <w:hyperlink r:id="rId82" w:anchor="p28" w:tgtFrame="_blank" w:history="1">
        <w:r w:rsidRPr="007E55C2">
          <w:rPr>
            <w:rStyle w:val="Hyperlink"/>
            <w:color w:val="auto"/>
            <w:u w:val="none"/>
          </w:rPr>
          <w:t>28.</w:t>
        </w:r>
        <w:r w:rsidR="007E55C2" w:rsidRPr="007E55C2">
          <w:rPr>
            <w:rStyle w:val="Hyperlink"/>
            <w:color w:val="auto"/>
            <w:u w:val="none"/>
          </w:rPr>
          <w:t> </w:t>
        </w:r>
        <w:r w:rsidRPr="007E55C2">
          <w:rPr>
            <w:rStyle w:val="Hyperlink"/>
            <w:color w:val="auto"/>
            <w:u w:val="none"/>
          </w:rPr>
          <w:t>panta</w:t>
        </w:r>
      </w:hyperlink>
      <w:r w:rsidR="007E55C2" w:rsidRPr="007E55C2">
        <w:t xml:space="preserve"> </w:t>
      </w:r>
      <w:r w:rsidRPr="007E55C2">
        <w:t>piektajai daļai;</w:t>
      </w:r>
    </w:p>
    <w:p w14:paraId="30514DB1" w14:textId="0E51F67D" w:rsidR="00D1441A" w:rsidRPr="007E55C2" w:rsidRDefault="00D1441A" w:rsidP="008C2DEB">
      <w:pPr>
        <w:pStyle w:val="NApunkts3"/>
        <w:tabs>
          <w:tab w:val="left" w:pos="284"/>
        </w:tabs>
      </w:pPr>
      <w:r w:rsidRPr="007E55C2">
        <w:t>grozījumus prospektā un ieguldītājiem paredzētajā pamatinformācijā atbilstoši</w:t>
      </w:r>
      <w:hyperlink r:id="rId83"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t xml:space="preserve"> </w:t>
      </w:r>
      <w:hyperlink r:id="rId84" w:anchor="p56" w:tgtFrame="_blank" w:history="1">
        <w:r w:rsidRPr="007E55C2">
          <w:rPr>
            <w:rStyle w:val="Hyperlink"/>
            <w:color w:val="auto"/>
            <w:u w:val="none"/>
          </w:rPr>
          <w:t>56.</w:t>
        </w:r>
        <w:r w:rsidR="007E55C2" w:rsidRPr="007E55C2">
          <w:rPr>
            <w:rStyle w:val="Hyperlink"/>
            <w:color w:val="auto"/>
            <w:u w:val="none"/>
          </w:rPr>
          <w:t> </w:t>
        </w:r>
        <w:r w:rsidRPr="007E55C2">
          <w:rPr>
            <w:rStyle w:val="Hyperlink"/>
            <w:color w:val="auto"/>
            <w:u w:val="none"/>
          </w:rPr>
          <w:t>panta</w:t>
        </w:r>
      </w:hyperlink>
      <w:r w:rsidR="007E55C2" w:rsidRPr="007E55C2">
        <w:rPr>
          <w:rStyle w:val="Hyperlink"/>
          <w:color w:val="auto"/>
          <w:u w:val="none"/>
        </w:rPr>
        <w:t xml:space="preserve"> </w:t>
      </w:r>
      <w:r w:rsidRPr="007E55C2">
        <w:t>piektajai un vienpadsmitajai daļai;</w:t>
      </w:r>
    </w:p>
    <w:p w14:paraId="34B868C3" w14:textId="6E586A6E" w:rsidR="00D1441A" w:rsidRPr="007E55C2" w:rsidRDefault="00D1441A" w:rsidP="008C2DEB">
      <w:pPr>
        <w:pStyle w:val="NApunkts3"/>
        <w:tabs>
          <w:tab w:val="left" w:pos="284"/>
        </w:tabs>
      </w:pPr>
      <w:r w:rsidRPr="007E55C2">
        <w:t>dokumentus, kas noteikti</w:t>
      </w:r>
      <w:hyperlink r:id="rId85" w:tgtFrame="_blank" w:history="1">
        <w:r w:rsidR="00A82289" w:rsidRPr="007E55C2">
          <w:rPr>
            <w:rStyle w:val="Hyperlink"/>
            <w:color w:val="auto"/>
            <w:u w:val="none"/>
          </w:rPr>
          <w:t xml:space="preserve"> </w:t>
        </w:r>
        <w:r w:rsidR="00A82289">
          <w:rPr>
            <w:rStyle w:val="Hyperlink"/>
            <w:color w:val="auto"/>
            <w:u w:val="none"/>
          </w:rPr>
          <w:t>L</w:t>
        </w:r>
        <w:r w:rsidR="00A82289" w:rsidRPr="007E55C2">
          <w:rPr>
            <w:rStyle w:val="Hyperlink"/>
            <w:color w:val="auto"/>
            <w:u w:val="none"/>
          </w:rPr>
          <w:t>ikuma</w:t>
        </w:r>
      </w:hyperlink>
      <w:r w:rsidR="00A82289">
        <w:t xml:space="preserve"> </w:t>
      </w:r>
      <w:hyperlink r:id="rId86" w:anchor="p71_2" w:tgtFrame="_blank" w:history="1">
        <w:r w:rsidRPr="007E55C2">
          <w:rPr>
            <w:rStyle w:val="Hyperlink"/>
            <w:color w:val="auto"/>
            <w:u w:val="none"/>
          </w:rPr>
          <w:t>71.</w:t>
        </w:r>
        <w:r w:rsidRPr="007E55C2">
          <w:rPr>
            <w:rStyle w:val="Hyperlink"/>
            <w:color w:val="auto"/>
            <w:u w:val="none"/>
            <w:vertAlign w:val="superscript"/>
          </w:rPr>
          <w:t>2</w:t>
        </w:r>
        <w:r w:rsidRPr="007E55C2">
          <w:rPr>
            <w:rStyle w:val="Hyperlink"/>
            <w:color w:val="auto"/>
            <w:u w:val="none"/>
          </w:rPr>
          <w:t> panta</w:t>
        </w:r>
      </w:hyperlink>
      <w:r w:rsidR="007E55C2">
        <w:rPr>
          <w:rStyle w:val="Hyperlink"/>
          <w:color w:val="auto"/>
          <w:u w:val="none"/>
        </w:rPr>
        <w:t xml:space="preserve"> </w:t>
      </w:r>
      <w:r w:rsidRPr="007E55C2">
        <w:t>otrajā daļā;</w:t>
      </w:r>
    </w:p>
    <w:p w14:paraId="4B3602DC" w14:textId="65382F29" w:rsidR="00D1441A" w:rsidRPr="007E55C2" w:rsidRDefault="00D1441A" w:rsidP="008C2DEB">
      <w:pPr>
        <w:pStyle w:val="NApunkts2"/>
        <w:tabs>
          <w:tab w:val="left" w:pos="284"/>
        </w:tabs>
        <w:ind w:left="0"/>
      </w:pPr>
      <w:r w:rsidRPr="007E55C2">
        <w:t>ja pakārtotais fonds plāno veikt pārveidi par fondu, kas nav pakārtotais fonds:</w:t>
      </w:r>
    </w:p>
    <w:p w14:paraId="783ABB79" w14:textId="50F7FE9D" w:rsidR="00D1441A" w:rsidRPr="007E55C2" w:rsidRDefault="00D1441A" w:rsidP="008C2DEB">
      <w:pPr>
        <w:pStyle w:val="NApunkts3"/>
        <w:tabs>
          <w:tab w:val="left" w:pos="284"/>
        </w:tabs>
      </w:pPr>
      <w:r w:rsidRPr="007E55C2">
        <w:t>grozījumus fonda pārvaldes nolikumā atbilstoši</w:t>
      </w:r>
      <w:hyperlink r:id="rId87"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88" w:anchor="p28" w:tgtFrame="_blank" w:history="1">
        <w:r w:rsidRPr="007E55C2">
          <w:rPr>
            <w:rStyle w:val="Hyperlink"/>
            <w:color w:val="auto"/>
            <w:u w:val="none"/>
          </w:rPr>
          <w:t>28.</w:t>
        </w:r>
        <w:r w:rsidR="007E55C2">
          <w:rPr>
            <w:rStyle w:val="Hyperlink"/>
            <w:color w:val="auto"/>
            <w:u w:val="none"/>
          </w:rPr>
          <w:t> </w:t>
        </w:r>
        <w:r w:rsidRPr="007E55C2">
          <w:rPr>
            <w:rStyle w:val="Hyperlink"/>
            <w:color w:val="auto"/>
            <w:u w:val="none"/>
          </w:rPr>
          <w:t>panta</w:t>
        </w:r>
      </w:hyperlink>
      <w:r w:rsidR="007E55C2">
        <w:t xml:space="preserve"> </w:t>
      </w:r>
      <w:r w:rsidRPr="007E55C2">
        <w:t>piektajai daļai;</w:t>
      </w:r>
    </w:p>
    <w:p w14:paraId="624A5255" w14:textId="54EFA23A" w:rsidR="00D1441A" w:rsidRPr="007E55C2" w:rsidRDefault="00D1441A" w:rsidP="008C2DEB">
      <w:pPr>
        <w:pStyle w:val="NApunkts3"/>
        <w:tabs>
          <w:tab w:val="left" w:pos="284"/>
        </w:tabs>
      </w:pPr>
      <w:r w:rsidRPr="007E55C2">
        <w:t>grozījumus prospektā un ieguldītājiem paredzētajā pamatinformācijā atbilstoši</w:t>
      </w:r>
      <w:hyperlink r:id="rId89"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Pr="007E55C2">
        <w:t> </w:t>
      </w:r>
      <w:hyperlink r:id="rId90" w:anchor="p56" w:tgtFrame="_blank" w:history="1">
        <w:r w:rsidRPr="007E55C2">
          <w:rPr>
            <w:rStyle w:val="Hyperlink"/>
            <w:color w:val="auto"/>
            <w:u w:val="none"/>
          </w:rPr>
          <w:t>56. panta</w:t>
        </w:r>
      </w:hyperlink>
      <w:r w:rsidRPr="007E55C2">
        <w:t> piektajai un vienpadsmitajai daļai;</w:t>
      </w:r>
    </w:p>
    <w:p w14:paraId="671442DF" w14:textId="62920E36" w:rsidR="00D1441A" w:rsidRPr="007E55C2" w:rsidRDefault="00D1441A" w:rsidP="008C2DEB">
      <w:pPr>
        <w:pStyle w:val="NApunkts2"/>
        <w:tabs>
          <w:tab w:val="left" w:pos="284"/>
        </w:tabs>
        <w:ind w:left="0"/>
      </w:pPr>
      <w:r w:rsidRPr="007E55C2">
        <w:t>ja pakārtotais fonds plāno sākt fonda likvidāciju, paziņojumu par šādu nodomu.</w:t>
      </w:r>
    </w:p>
    <w:p w14:paraId="22920D02" w14:textId="775F1167" w:rsidR="0040674A" w:rsidRDefault="0040674A" w:rsidP="008C2DEB">
      <w:pPr>
        <w:pStyle w:val="NApunkts1"/>
        <w:tabs>
          <w:tab w:val="left" w:pos="284"/>
        </w:tabs>
        <w:ind w:left="0" w:firstLine="0"/>
      </w:pPr>
      <w:r w:rsidRPr="00697961">
        <w:t>Šo noteikumu</w:t>
      </w:r>
      <w:r w:rsidR="007E55C2" w:rsidRPr="00697961">
        <w:t xml:space="preserve"> </w:t>
      </w:r>
      <w:hyperlink r:id="rId91" w:anchor="p36.1"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.1</w:t>
        </w:r>
      </w:hyperlink>
      <w:r w:rsidRPr="00697961">
        <w:t>.</w:t>
      </w:r>
      <w:r w:rsidR="007E55C2" w:rsidRPr="00697961">
        <w:t> </w:t>
      </w:r>
      <w:r w:rsidR="00A3585E" w:rsidRPr="00697961">
        <w:t>apakš</w:t>
      </w:r>
      <w:r w:rsidRPr="00697961">
        <w:t>punkt</w:t>
      </w:r>
      <w:r w:rsidR="00A3585E" w:rsidRPr="00697961">
        <w:t>a</w:t>
      </w:r>
      <w:r w:rsidRPr="00697961">
        <w:t xml:space="preserve"> </w:t>
      </w:r>
      <w:r w:rsidR="00A3585E" w:rsidRPr="00697961">
        <w:t>izpratnē pakārtotais fonds plāno</w:t>
      </w:r>
      <w:r w:rsidR="007250D8" w:rsidRPr="00697961" w:rsidDel="00A3585E">
        <w:t xml:space="preserve"> </w:t>
      </w:r>
      <w:r w:rsidR="007250D8" w:rsidRPr="00697961">
        <w:t>t</w:t>
      </w:r>
      <w:r w:rsidRPr="00697961">
        <w:t>urpināt darb</w:t>
      </w:r>
      <w:r w:rsidR="0052269A" w:rsidRPr="00697961">
        <w:t>ību</w:t>
      </w:r>
      <w:r w:rsidRPr="00697961">
        <w:t xml:space="preserve"> kā</w:t>
      </w:r>
      <w:r w:rsidRPr="0040674A">
        <w:t xml:space="preserve"> tā paša galvenā fonda pakārtotais fonds, </w:t>
      </w:r>
      <w:r w:rsidR="00A3585E">
        <w:t>j</w:t>
      </w:r>
      <w:r w:rsidRPr="0040674A">
        <w:t>a:</w:t>
      </w:r>
    </w:p>
    <w:p w14:paraId="5AFD6428" w14:textId="7DEA4F11" w:rsidR="0040674A" w:rsidRDefault="0040674A" w:rsidP="008C2DEB">
      <w:pPr>
        <w:pStyle w:val="NApunkts2"/>
        <w:tabs>
          <w:tab w:val="left" w:pos="284"/>
        </w:tabs>
        <w:ind w:left="0"/>
      </w:pPr>
      <w:r w:rsidRPr="0040674A">
        <w:t>ierosinātajā apvienošanā galvenais fonds ir iegūstošais fonds;</w:t>
      </w:r>
    </w:p>
    <w:p w14:paraId="259E3753" w14:textId="002AB660" w:rsidR="0040674A" w:rsidRDefault="0040674A" w:rsidP="008C2DEB">
      <w:pPr>
        <w:pStyle w:val="NApunkts2"/>
        <w:tabs>
          <w:tab w:val="left" w:pos="284"/>
        </w:tabs>
        <w:ind w:left="0"/>
      </w:pPr>
      <w:r w:rsidRPr="0040674A">
        <w:t>galvenais fonds turpina darbību bez būtiskām izmaiņām kā viens no fondiem, kas izveidots ierosinātās sadalīšanas rezultātā.</w:t>
      </w:r>
    </w:p>
    <w:p w14:paraId="0F63D721" w14:textId="152B82B3" w:rsidR="0040674A" w:rsidRDefault="0040674A" w:rsidP="008C2DEB">
      <w:pPr>
        <w:pStyle w:val="NApunkts1"/>
        <w:tabs>
          <w:tab w:val="left" w:pos="284"/>
        </w:tabs>
        <w:ind w:left="0" w:firstLine="0"/>
      </w:pPr>
      <w:r w:rsidRPr="00697961">
        <w:t>Šo noteikumu</w:t>
      </w:r>
      <w:r w:rsidR="007E55C2" w:rsidRPr="00697961">
        <w:t xml:space="preserve"> </w:t>
      </w:r>
      <w:hyperlink r:id="rId92" w:anchor="p36.2"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.2</w:t>
        </w:r>
      </w:hyperlink>
      <w:r w:rsidRPr="00697961">
        <w:t>.</w:t>
      </w:r>
      <w:r w:rsidR="007E55C2" w:rsidRPr="00697961">
        <w:t> </w:t>
      </w:r>
      <w:r w:rsidR="00576D5B" w:rsidRPr="00697961">
        <w:t>apakš</w:t>
      </w:r>
      <w:r w:rsidRPr="00697961">
        <w:t>punkt</w:t>
      </w:r>
      <w:r w:rsidR="00576D5B" w:rsidRPr="00697961">
        <w:t>a</w:t>
      </w:r>
      <w:r w:rsidRPr="00697961">
        <w:t xml:space="preserve"> </w:t>
      </w:r>
      <w:r w:rsidR="00576D5B" w:rsidRPr="00697961">
        <w:t xml:space="preserve">izpratnē pakārtotais fonds plāno </w:t>
      </w:r>
      <w:r w:rsidRPr="00697961">
        <w:t>kļūt par cita galvenā</w:t>
      </w:r>
      <w:r w:rsidRPr="007E55C2">
        <w:t xml:space="preserve"> </w:t>
      </w:r>
      <w:r w:rsidRPr="0040674A">
        <w:t>fonda pakārtoto fondu, kas izveidots galvenā fonda ierosinātās apvienošanas vai sadalīšanas rezultātā</w:t>
      </w:r>
      <w:r w:rsidR="00576D5B">
        <w:t>, ja</w:t>
      </w:r>
      <w:r w:rsidRPr="0040674A">
        <w:t>:</w:t>
      </w:r>
    </w:p>
    <w:p w14:paraId="3354365E" w14:textId="3D2CC0AE" w:rsidR="0040674A" w:rsidRDefault="0040674A" w:rsidP="008C2DEB">
      <w:pPr>
        <w:pStyle w:val="NApunkts2"/>
        <w:tabs>
          <w:tab w:val="left" w:pos="284"/>
        </w:tabs>
        <w:ind w:left="0"/>
      </w:pPr>
      <w:r w:rsidRPr="0040674A">
        <w:t>galvenais fonds ir pievienojamais fonds un apvienošanas rezultātā pakārtotais fonds kļūst par iegūstošā fonda ieguldītāju;</w:t>
      </w:r>
    </w:p>
    <w:p w14:paraId="532C4F06" w14:textId="502EE96E" w:rsidR="0040674A" w:rsidRDefault="0040674A" w:rsidP="008C2DEB">
      <w:pPr>
        <w:pStyle w:val="NApunkts2"/>
        <w:tabs>
          <w:tab w:val="left" w:pos="284"/>
        </w:tabs>
        <w:ind w:left="0"/>
      </w:pPr>
      <w:r w:rsidRPr="0040674A">
        <w:t>pakārtotais fonds kļūst par tāda fonda ieguldītāju, kas izveidots galvenā fonda sadalīšanas rezultātā un būtiski atšķiras no galvenā fonda.</w:t>
      </w:r>
    </w:p>
    <w:p w14:paraId="6F4D311D" w14:textId="7D3D21F1" w:rsidR="0040674A" w:rsidRPr="007E55C2" w:rsidRDefault="0040674A" w:rsidP="008C2DEB">
      <w:pPr>
        <w:pStyle w:val="NApunkts1"/>
        <w:tabs>
          <w:tab w:val="left" w:pos="284"/>
        </w:tabs>
        <w:ind w:left="0" w:firstLine="0"/>
      </w:pPr>
      <w:r w:rsidRPr="007E55C2">
        <w:t xml:space="preserve">Pēc </w:t>
      </w:r>
      <w:r w:rsidR="005B6317" w:rsidRPr="007E55C2">
        <w:t>Latvijas Bankas</w:t>
      </w:r>
      <w:r w:rsidRPr="007E55C2">
        <w:t xml:space="preserve"> lēmuma par atļaujas piešķiršanu </w:t>
      </w:r>
      <w:r w:rsidR="0052269A">
        <w:t xml:space="preserve">veikt </w:t>
      </w:r>
      <w:r w:rsidRPr="007E55C2">
        <w:t>šo noteikumu</w:t>
      </w:r>
      <w:r w:rsidR="007E55C2">
        <w:t xml:space="preserve"> </w:t>
      </w:r>
      <w:hyperlink r:id="rId93" w:anchor="p36.2"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.2</w:t>
        </w:r>
      </w:hyperlink>
      <w:r w:rsidRPr="00697961">
        <w:t>.</w:t>
      </w:r>
      <w:r w:rsidR="007E55C2" w:rsidRPr="00697961">
        <w:t> </w:t>
      </w:r>
      <w:r w:rsidR="00576D5B" w:rsidRPr="00697961">
        <w:t>apakš</w:t>
      </w:r>
      <w:r w:rsidRPr="00697961">
        <w:t>punktā noteikt</w:t>
      </w:r>
      <w:r w:rsidR="0052269A" w:rsidRPr="00697961">
        <w:t>ās</w:t>
      </w:r>
      <w:r w:rsidRPr="00697961">
        <w:t xml:space="preserve"> darbīb</w:t>
      </w:r>
      <w:r w:rsidR="0052269A" w:rsidRPr="00697961">
        <w:t>as</w:t>
      </w:r>
      <w:r w:rsidRPr="00697961">
        <w:t xml:space="preserve"> pieņemšanas pakārtotais fonds iespējami īsāk</w:t>
      </w:r>
      <w:r w:rsidR="00D77973" w:rsidRPr="00697961">
        <w:t>aj</w:t>
      </w:r>
      <w:r w:rsidRPr="00697961">
        <w:t>ā</w:t>
      </w:r>
      <w:r w:rsidRPr="007E55C2">
        <w:t xml:space="preserve"> laikā veic nepieciešamos pasākumus, lai nodrošinātu</w:t>
      </w:r>
      <w:hyperlink r:id="rId94"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95" w:anchor="p71_6" w:tgtFrame="_blank" w:history="1">
        <w:r w:rsidRPr="007E55C2">
          <w:rPr>
            <w:rStyle w:val="Hyperlink"/>
            <w:color w:val="auto"/>
            <w:u w:val="none"/>
          </w:rPr>
          <w:t>71.</w:t>
        </w:r>
        <w:r w:rsidRPr="007E55C2">
          <w:rPr>
            <w:rStyle w:val="Hyperlink"/>
            <w:color w:val="auto"/>
            <w:u w:val="none"/>
            <w:vertAlign w:val="superscript"/>
          </w:rPr>
          <w:t>6</w:t>
        </w:r>
        <w:r w:rsidRPr="007E55C2">
          <w:rPr>
            <w:rStyle w:val="Hyperlink"/>
            <w:color w:val="auto"/>
            <w:u w:val="none"/>
          </w:rPr>
          <w:t> pantā</w:t>
        </w:r>
      </w:hyperlink>
      <w:r w:rsidR="007E55C2">
        <w:rPr>
          <w:rStyle w:val="Hyperlink"/>
          <w:color w:val="auto"/>
          <w:u w:val="none"/>
        </w:rPr>
        <w:t xml:space="preserve"> </w:t>
      </w:r>
      <w:r w:rsidRPr="007E55C2">
        <w:t>noteikto prasību ievērošanu.</w:t>
      </w:r>
    </w:p>
    <w:p w14:paraId="1AC2636E" w14:textId="410EF567" w:rsidR="0040674A" w:rsidRPr="00697961" w:rsidRDefault="0040674A" w:rsidP="008C2DEB">
      <w:pPr>
        <w:pStyle w:val="NApunkts1"/>
        <w:tabs>
          <w:tab w:val="left" w:pos="284"/>
        </w:tabs>
        <w:ind w:left="0" w:firstLine="0"/>
      </w:pPr>
      <w:r w:rsidRPr="00697961">
        <w:t>Šo noteikumu</w:t>
      </w:r>
      <w:r w:rsidR="007E55C2" w:rsidRPr="00697961">
        <w:t xml:space="preserve"> </w:t>
      </w:r>
      <w:hyperlink r:id="rId96" w:anchor="p36.2"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.2</w:t>
        </w:r>
      </w:hyperlink>
      <w:r w:rsidRPr="00697961">
        <w:t>. un</w:t>
      </w:r>
      <w:r w:rsidR="007E55C2" w:rsidRPr="00697961">
        <w:t xml:space="preserve"> </w:t>
      </w:r>
      <w:hyperlink r:id="rId97" w:anchor="p36.3"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.3</w:t>
        </w:r>
      </w:hyperlink>
      <w:r w:rsidRPr="00697961">
        <w:t>.</w:t>
      </w:r>
      <w:r w:rsidR="007E55C2" w:rsidRPr="00697961">
        <w:t> </w:t>
      </w:r>
      <w:r w:rsidR="00597927" w:rsidRPr="00697961">
        <w:t>apakš</w:t>
      </w:r>
      <w:r w:rsidRPr="00697961">
        <w:t>punktā noteiktajā gadījumā pakārtotajam fondam ir tiesības pieprasīt savu ieguldījumu apliecību atpirkšanu no galvenā fonda atbilstoši</w:t>
      </w:r>
      <w:hyperlink r:id="rId98" w:tgtFrame="_blank" w:history="1">
        <w:r w:rsidRPr="00697961">
          <w:rPr>
            <w:rStyle w:val="Hyperlink"/>
            <w:color w:val="auto"/>
            <w:u w:val="none"/>
          </w:rPr>
          <w:t xml:space="preserve"> </w:t>
        </w:r>
        <w:r w:rsidR="00A82289" w:rsidRPr="00697961">
          <w:rPr>
            <w:rStyle w:val="Hyperlink"/>
            <w:color w:val="auto"/>
            <w:u w:val="none"/>
          </w:rPr>
          <w:t>L</w:t>
        </w:r>
        <w:r w:rsidRPr="00697961">
          <w:rPr>
            <w:rStyle w:val="Hyperlink"/>
            <w:color w:val="auto"/>
            <w:u w:val="none"/>
          </w:rPr>
          <w:t>ikuma</w:t>
        </w:r>
      </w:hyperlink>
      <w:r w:rsidR="00597927" w:rsidRPr="00697961">
        <w:t xml:space="preserve"> </w:t>
      </w:r>
      <w:hyperlink r:id="rId99" w:anchor="p34" w:tgtFrame="_blank" w:history="1">
        <w:r w:rsidR="00597927" w:rsidRPr="00697961">
          <w:rPr>
            <w:rStyle w:val="Hyperlink"/>
            <w:color w:val="auto"/>
            <w:u w:val="none"/>
          </w:rPr>
          <w:t>34.</w:t>
        </w:r>
        <w:r w:rsidR="007E55C2" w:rsidRPr="00697961">
          <w:rPr>
            <w:rStyle w:val="Hyperlink"/>
            <w:color w:val="auto"/>
            <w:u w:val="none"/>
          </w:rPr>
          <w:t> </w:t>
        </w:r>
        <w:r w:rsidR="00597927" w:rsidRPr="00697961">
          <w:rPr>
            <w:rStyle w:val="Hyperlink"/>
            <w:color w:val="auto"/>
            <w:u w:val="none"/>
          </w:rPr>
          <w:t>panta</w:t>
        </w:r>
      </w:hyperlink>
      <w:r w:rsidR="007E55C2" w:rsidRPr="00697961">
        <w:rPr>
          <w:rStyle w:val="Hyperlink"/>
          <w:color w:val="auto"/>
          <w:u w:val="none"/>
        </w:rPr>
        <w:t xml:space="preserve"> </w:t>
      </w:r>
      <w:r w:rsidR="00597927" w:rsidRPr="00697961">
        <w:t xml:space="preserve">desmitajā daļā un </w:t>
      </w:r>
      <w:hyperlink r:id="rId100" w:anchor="p71_3" w:tgtFrame="_blank" w:history="1">
        <w:r w:rsidRPr="00697961">
          <w:rPr>
            <w:rStyle w:val="Hyperlink"/>
            <w:color w:val="auto"/>
            <w:u w:val="none"/>
          </w:rPr>
          <w:t>71.</w:t>
        </w:r>
        <w:r w:rsidRPr="00697961">
          <w:rPr>
            <w:rStyle w:val="Hyperlink"/>
            <w:color w:val="auto"/>
            <w:u w:val="none"/>
            <w:vertAlign w:val="superscript"/>
          </w:rPr>
          <w:t>3</w:t>
        </w:r>
        <w:r w:rsidRPr="00697961">
          <w:rPr>
            <w:rStyle w:val="Hyperlink"/>
            <w:color w:val="auto"/>
            <w:u w:val="none"/>
          </w:rPr>
          <w:t> panta</w:t>
        </w:r>
      </w:hyperlink>
      <w:r w:rsidR="007E55C2" w:rsidRPr="00697961">
        <w:t xml:space="preserve"> </w:t>
      </w:r>
      <w:r w:rsidRPr="00697961">
        <w:t xml:space="preserve">četrpadsmitajā daļā noteiktajam, ja </w:t>
      </w:r>
      <w:r w:rsidR="005B6317" w:rsidRPr="00697961">
        <w:t>Latvijas Banka</w:t>
      </w:r>
      <w:r w:rsidRPr="00697961">
        <w:t xml:space="preserve"> lēmumu par atļaujas piešķiršanu atbilstoši šo noteikumu</w:t>
      </w:r>
      <w:r w:rsidR="007E55C2" w:rsidRPr="00697961">
        <w:t xml:space="preserve"> </w:t>
      </w:r>
      <w:hyperlink r:id="rId101" w:anchor="p36" w:history="1">
        <w:r w:rsidRPr="00697961">
          <w:rPr>
            <w:rStyle w:val="Hyperlink"/>
            <w:color w:val="auto"/>
            <w:u w:val="none"/>
          </w:rPr>
          <w:t>3</w:t>
        </w:r>
        <w:r w:rsidR="005F1C6C" w:rsidRPr="00697961">
          <w:rPr>
            <w:rStyle w:val="Hyperlink"/>
            <w:color w:val="auto"/>
            <w:u w:val="none"/>
          </w:rPr>
          <w:t>5</w:t>
        </w:r>
        <w:r w:rsidRPr="00697961">
          <w:rPr>
            <w:rStyle w:val="Hyperlink"/>
            <w:color w:val="auto"/>
            <w:u w:val="none"/>
          </w:rPr>
          <w:t>.</w:t>
        </w:r>
        <w:r w:rsidR="007E55C2" w:rsidRPr="00697961">
          <w:rPr>
            <w:rStyle w:val="Hyperlink"/>
            <w:color w:val="auto"/>
            <w:u w:val="none"/>
          </w:rPr>
          <w:t> </w:t>
        </w:r>
        <w:r w:rsidRPr="00697961">
          <w:rPr>
            <w:rStyle w:val="Hyperlink"/>
            <w:color w:val="auto"/>
            <w:u w:val="none"/>
          </w:rPr>
          <w:t>punktam</w:t>
        </w:r>
      </w:hyperlink>
      <w:r w:rsidR="007E55C2" w:rsidRPr="00697961">
        <w:t xml:space="preserve"> </w:t>
      </w:r>
      <w:r w:rsidRPr="00697961">
        <w:t>nav pieņēmusi vienu darbdienu pirms pēdējās dienas, kurā pakārtotais fonds var pieprasīt savu ieguldījumu apliecību atpirkšanu no galvenā fonda, pirms apvienošana vai sadalīšana ir stājusies spēkā.</w:t>
      </w:r>
    </w:p>
    <w:p w14:paraId="307047D2" w14:textId="10F8217B" w:rsidR="0040674A" w:rsidRPr="00697961" w:rsidRDefault="0040674A" w:rsidP="008C2DEB">
      <w:pPr>
        <w:pStyle w:val="NApunkts1"/>
        <w:tabs>
          <w:tab w:val="left" w:pos="284"/>
        </w:tabs>
        <w:ind w:left="0" w:firstLine="0"/>
      </w:pPr>
      <w:r w:rsidRPr="00697961">
        <w:t>Pakārtotais fonds izmanto šo noteikumu</w:t>
      </w:r>
      <w:r w:rsidR="007E55C2" w:rsidRPr="00697961">
        <w:t xml:space="preserve"> </w:t>
      </w:r>
      <w:hyperlink r:id="rId102" w:anchor="p40" w:history="1">
        <w:r w:rsidR="005F1C6C" w:rsidRPr="00697961">
          <w:rPr>
            <w:rStyle w:val="Hyperlink"/>
            <w:color w:val="auto"/>
            <w:u w:val="none"/>
          </w:rPr>
          <w:t>39</w:t>
        </w:r>
        <w:r w:rsidRPr="00697961">
          <w:rPr>
            <w:rStyle w:val="Hyperlink"/>
            <w:color w:val="auto"/>
            <w:u w:val="none"/>
          </w:rPr>
          <w:t>.</w:t>
        </w:r>
        <w:r w:rsidR="007E55C2" w:rsidRPr="00697961">
          <w:rPr>
            <w:rStyle w:val="Hyperlink"/>
            <w:color w:val="auto"/>
            <w:u w:val="none"/>
          </w:rPr>
          <w:t> </w:t>
        </w:r>
        <w:r w:rsidRPr="00697961">
          <w:rPr>
            <w:rStyle w:val="Hyperlink"/>
            <w:color w:val="auto"/>
            <w:u w:val="none"/>
          </w:rPr>
          <w:t>punktā</w:t>
        </w:r>
      </w:hyperlink>
      <w:r w:rsidR="007E55C2" w:rsidRPr="00697961">
        <w:t xml:space="preserve"> </w:t>
      </w:r>
      <w:r w:rsidRPr="00697961">
        <w:t>noteiktās tiesības, lai netik</w:t>
      </w:r>
      <w:r w:rsidR="00342D23" w:rsidRPr="00697961">
        <w:t>tu</w:t>
      </w:r>
      <w:r w:rsidRPr="00697961">
        <w:t xml:space="preserve"> ietekmētas tā ieguldītāju tiesības pieprasīt savu ieguldījumu apliecību atpirkšanu no pakārtotā fonda saskaņā ar</w:t>
      </w:r>
      <w:hyperlink r:id="rId103" w:tgtFrame="_blank" w:history="1">
        <w:r w:rsidR="00342D23" w:rsidRPr="00697961">
          <w:rPr>
            <w:rStyle w:val="Hyperlink"/>
            <w:color w:val="auto"/>
            <w:u w:val="none"/>
          </w:rPr>
          <w:t xml:space="preserve"> </w:t>
        </w:r>
        <w:r w:rsidR="00A82289" w:rsidRPr="00697961">
          <w:rPr>
            <w:rStyle w:val="Hyperlink"/>
            <w:color w:val="auto"/>
            <w:u w:val="none"/>
          </w:rPr>
          <w:t>L</w:t>
        </w:r>
        <w:r w:rsidRPr="00697961">
          <w:rPr>
            <w:rStyle w:val="Hyperlink"/>
            <w:color w:val="auto"/>
            <w:u w:val="none"/>
          </w:rPr>
          <w:t>ikuma</w:t>
        </w:r>
      </w:hyperlink>
      <w:r w:rsidR="007E55C2" w:rsidRPr="00697961">
        <w:t xml:space="preserve"> </w:t>
      </w:r>
      <w:hyperlink r:id="rId104" w:anchor="p71_6" w:tgtFrame="_blank" w:history="1">
        <w:r w:rsidRPr="00697961">
          <w:rPr>
            <w:rStyle w:val="Hyperlink"/>
            <w:color w:val="auto"/>
            <w:u w:val="none"/>
          </w:rPr>
          <w:t>71.</w:t>
        </w:r>
        <w:r w:rsidRPr="00697961">
          <w:rPr>
            <w:rStyle w:val="Hyperlink"/>
            <w:color w:val="auto"/>
            <w:u w:val="none"/>
            <w:vertAlign w:val="superscript"/>
          </w:rPr>
          <w:t>6</w:t>
        </w:r>
        <w:r w:rsidRPr="00697961">
          <w:rPr>
            <w:rStyle w:val="Hyperlink"/>
            <w:color w:val="auto"/>
            <w:u w:val="none"/>
          </w:rPr>
          <w:t> panta</w:t>
        </w:r>
      </w:hyperlink>
      <w:r w:rsidR="007E55C2" w:rsidRPr="00697961">
        <w:t xml:space="preserve"> </w:t>
      </w:r>
      <w:r w:rsidRPr="00697961">
        <w:t>pirmās daļas 4.</w:t>
      </w:r>
      <w:r w:rsidR="007E55C2" w:rsidRPr="00697961">
        <w:t> </w:t>
      </w:r>
      <w:r w:rsidRPr="00697961">
        <w:t>punktu.</w:t>
      </w:r>
    </w:p>
    <w:p w14:paraId="3290A70D" w14:textId="1A292528" w:rsidR="0040674A" w:rsidRPr="007E55C2" w:rsidRDefault="0040674A" w:rsidP="008C2DEB">
      <w:pPr>
        <w:pStyle w:val="NApunkts1"/>
        <w:tabs>
          <w:tab w:val="left" w:pos="284"/>
        </w:tabs>
        <w:ind w:left="0" w:firstLine="0"/>
      </w:pPr>
      <w:r w:rsidRPr="00697961">
        <w:t>Pirms šo noteikumu</w:t>
      </w:r>
      <w:r w:rsidR="007E55C2" w:rsidRPr="00697961">
        <w:t xml:space="preserve"> </w:t>
      </w:r>
      <w:hyperlink r:id="rId105" w:anchor="p40" w:history="1">
        <w:r w:rsidR="005F1C6C" w:rsidRPr="00697961">
          <w:rPr>
            <w:rStyle w:val="Hyperlink"/>
            <w:color w:val="auto"/>
            <w:u w:val="none"/>
          </w:rPr>
          <w:t>39</w:t>
        </w:r>
        <w:r w:rsidRPr="00697961">
          <w:rPr>
            <w:rStyle w:val="Hyperlink"/>
            <w:color w:val="auto"/>
            <w:u w:val="none"/>
          </w:rPr>
          <w:t>.</w:t>
        </w:r>
        <w:r w:rsidR="007E55C2" w:rsidRPr="00697961">
          <w:rPr>
            <w:rStyle w:val="Hyperlink"/>
            <w:color w:val="auto"/>
            <w:u w:val="none"/>
          </w:rPr>
          <w:t> </w:t>
        </w:r>
        <w:r w:rsidRPr="00697961">
          <w:rPr>
            <w:rStyle w:val="Hyperlink"/>
            <w:color w:val="auto"/>
            <w:u w:val="none"/>
          </w:rPr>
          <w:t>punktā</w:t>
        </w:r>
      </w:hyperlink>
      <w:r w:rsidR="007E55C2" w:rsidRPr="00697961">
        <w:t xml:space="preserve"> </w:t>
      </w:r>
      <w:r w:rsidRPr="00697961">
        <w:t>noteikto tiesību izmantošanas pakārtotais fonds</w:t>
      </w:r>
      <w:r w:rsidRPr="007E55C2">
        <w:t xml:space="preserve"> izvērtē papildus iespējamos risinājumus, </w:t>
      </w:r>
      <w:r w:rsidR="00342D23" w:rsidRPr="007E55C2">
        <w:t>lai</w:t>
      </w:r>
      <w:r w:rsidRPr="007E55C2">
        <w:t xml:space="preserve"> izvairīt</w:t>
      </w:r>
      <w:r w:rsidR="00342D23" w:rsidRPr="007E55C2">
        <w:t>o</w:t>
      </w:r>
      <w:r w:rsidRPr="007E55C2">
        <w:t>s no darījumu izmaksām vai negatīvām sekām tā ieguldītājiem vai tās samazināt</w:t>
      </w:r>
      <w:r w:rsidR="00342D23" w:rsidRPr="007E55C2">
        <w:t>u</w:t>
      </w:r>
      <w:r w:rsidRPr="007E55C2">
        <w:t>.</w:t>
      </w:r>
    </w:p>
    <w:p w14:paraId="1521FE1D" w14:textId="69DC51A2" w:rsidR="0040674A" w:rsidRDefault="0040674A" w:rsidP="008C2DEB">
      <w:pPr>
        <w:pStyle w:val="NApunkts1"/>
        <w:tabs>
          <w:tab w:val="left" w:pos="284"/>
        </w:tabs>
        <w:ind w:left="0" w:firstLine="0"/>
      </w:pPr>
      <w:r w:rsidRPr="0040674A">
        <w:t>Ja pakārtotais fonds pieprasa savu ieguldījumu apliecību atpirkšanu no galvenā fonda, tas saņem ieņēmumus no atpirkšanas vienā no šiem veidiem:</w:t>
      </w:r>
    </w:p>
    <w:p w14:paraId="534D0C89" w14:textId="350DFBDD" w:rsidR="0040674A" w:rsidRDefault="0040674A" w:rsidP="008C2DEB">
      <w:pPr>
        <w:pStyle w:val="NApunkts2"/>
        <w:tabs>
          <w:tab w:val="left" w:pos="284"/>
        </w:tabs>
        <w:ind w:left="0"/>
      </w:pPr>
      <w:r w:rsidRPr="0040674A">
        <w:t>naudā;</w:t>
      </w:r>
    </w:p>
    <w:p w14:paraId="3E7C9CCC" w14:textId="37832F39" w:rsidR="0040674A" w:rsidRPr="007E55C2" w:rsidRDefault="0040674A" w:rsidP="008C2DEB">
      <w:pPr>
        <w:pStyle w:val="NApunkts2"/>
        <w:tabs>
          <w:tab w:val="left" w:pos="284"/>
        </w:tabs>
        <w:ind w:left="0"/>
      </w:pPr>
      <w:r w:rsidRPr="0040674A">
        <w:t>dažus vai visus ieņēmumus kā attiecīg</w:t>
      </w:r>
      <w:r w:rsidR="00D77973">
        <w:t>o</w:t>
      </w:r>
      <w:r w:rsidRPr="0040674A">
        <w:t xml:space="preserve"> aktīvu nodošanu, ja pakārtotais fonds tam </w:t>
      </w:r>
      <w:r w:rsidRPr="007E55C2">
        <w:t>ir piekritis un ja to paredz pakārtotā fonda un galvenā fonda noslēgtais līgums.</w:t>
      </w:r>
    </w:p>
    <w:p w14:paraId="5EA7D947" w14:textId="1BF6EFA0" w:rsidR="0040674A" w:rsidRPr="007E55C2" w:rsidRDefault="0040674A" w:rsidP="008C2DEB">
      <w:pPr>
        <w:pStyle w:val="NApunkts1"/>
        <w:tabs>
          <w:tab w:val="left" w:pos="284"/>
        </w:tabs>
        <w:ind w:left="0" w:firstLine="0"/>
      </w:pPr>
      <w:r w:rsidRPr="00697961">
        <w:t xml:space="preserve">Gadījumos, </w:t>
      </w:r>
      <w:r w:rsidR="00D77973" w:rsidRPr="00697961">
        <w:t>kad iestājas</w:t>
      </w:r>
      <w:r w:rsidRPr="00697961">
        <w:t xml:space="preserve"> šo noteikumu</w:t>
      </w:r>
      <w:r w:rsidR="007E55C2" w:rsidRPr="00697961">
        <w:t xml:space="preserve"> </w:t>
      </w:r>
      <w:hyperlink r:id="rId106" w:anchor="p43.2" w:history="1">
        <w:r w:rsidRPr="00697961">
          <w:rPr>
            <w:rStyle w:val="Hyperlink"/>
            <w:color w:val="auto"/>
            <w:u w:val="none"/>
          </w:rPr>
          <w:t>4</w:t>
        </w:r>
        <w:r w:rsidR="005F1C6C" w:rsidRPr="00697961">
          <w:rPr>
            <w:rStyle w:val="Hyperlink"/>
            <w:color w:val="auto"/>
            <w:u w:val="none"/>
          </w:rPr>
          <w:t>2</w:t>
        </w:r>
        <w:r w:rsidRPr="00697961">
          <w:rPr>
            <w:rStyle w:val="Hyperlink"/>
            <w:color w:val="auto"/>
            <w:u w:val="none"/>
          </w:rPr>
          <w:t>.2</w:t>
        </w:r>
      </w:hyperlink>
      <w:r w:rsidRPr="00697961">
        <w:t>.</w:t>
      </w:r>
      <w:r w:rsidR="007E55C2" w:rsidRPr="00697961">
        <w:t> </w:t>
      </w:r>
      <w:r w:rsidR="005E3B48" w:rsidRPr="00697961">
        <w:t>apakš</w:t>
      </w:r>
      <w:r w:rsidRPr="00697961">
        <w:t>punkta nosacījumi, pakārtotais</w:t>
      </w:r>
      <w:r w:rsidRPr="007E55C2">
        <w:t xml:space="preserve"> fonds jebkurā laikā var realizēt nodotos aktīvus.</w:t>
      </w:r>
    </w:p>
    <w:p w14:paraId="4E87533B" w14:textId="6B538BB0" w:rsidR="0040674A" w:rsidRPr="007E55C2" w:rsidRDefault="005B6317" w:rsidP="008C2DEB">
      <w:pPr>
        <w:pStyle w:val="NApunkts1"/>
        <w:tabs>
          <w:tab w:val="left" w:pos="284"/>
        </w:tabs>
        <w:ind w:left="0" w:firstLine="0"/>
      </w:pPr>
      <w:r w:rsidRPr="007E55C2">
        <w:t>Latvijas Banka</w:t>
      </w:r>
      <w:r w:rsidR="0040674A" w:rsidRPr="007E55C2">
        <w:t xml:space="preserve">, pieņemot lēmumu par atļaujas piešķiršanu, nosaka, ka visu naudu, </w:t>
      </w:r>
      <w:r w:rsidR="0040674A" w:rsidRPr="00697961">
        <w:t>kas tiek glabāta vai saņemta atbilstoši šo noteikumu</w:t>
      </w:r>
      <w:r w:rsidR="007E55C2" w:rsidRPr="00697961">
        <w:t xml:space="preserve"> </w:t>
      </w:r>
      <w:hyperlink r:id="rId107" w:anchor="p43" w:history="1">
        <w:r w:rsidR="0040674A" w:rsidRPr="00697961">
          <w:rPr>
            <w:rStyle w:val="Hyperlink"/>
            <w:color w:val="auto"/>
            <w:u w:val="none"/>
          </w:rPr>
          <w:t>4</w:t>
        </w:r>
        <w:r w:rsidR="005F1C6C" w:rsidRPr="00697961">
          <w:rPr>
            <w:rStyle w:val="Hyperlink"/>
            <w:color w:val="auto"/>
            <w:u w:val="none"/>
          </w:rPr>
          <w:t>2</w:t>
        </w:r>
        <w:r w:rsidR="0040674A" w:rsidRPr="00697961">
          <w:rPr>
            <w:rStyle w:val="Hyperlink"/>
            <w:color w:val="auto"/>
            <w:u w:val="none"/>
          </w:rPr>
          <w:t>.</w:t>
        </w:r>
        <w:r w:rsidR="007E55C2" w:rsidRPr="00697961">
          <w:rPr>
            <w:rStyle w:val="Hyperlink"/>
            <w:color w:val="auto"/>
            <w:u w:val="none"/>
          </w:rPr>
          <w:t> </w:t>
        </w:r>
        <w:r w:rsidR="0040674A" w:rsidRPr="00697961">
          <w:rPr>
            <w:rStyle w:val="Hyperlink"/>
            <w:color w:val="auto"/>
            <w:u w:val="none"/>
          </w:rPr>
          <w:t>punktā</w:t>
        </w:r>
      </w:hyperlink>
      <w:r w:rsidR="007E55C2" w:rsidRPr="00697961">
        <w:t xml:space="preserve"> </w:t>
      </w:r>
      <w:r w:rsidR="0040674A" w:rsidRPr="00697961">
        <w:t>norādītajam, var atkārtoti</w:t>
      </w:r>
      <w:r w:rsidR="0040674A" w:rsidRPr="007E55C2">
        <w:t xml:space="preserve"> ieguldīt vienīgi efektīvas naudas pārvaldības mērķiem līdz datumam, kurā pakārtotajam fondam ir jāsāk ieguldīt jaunā galvenā fonda ieguldījumu apliecībās vai saskaņā ar pakārtotā fonda jaunajiem ieguldījumu mērķiem un politiku.</w:t>
      </w:r>
    </w:p>
    <w:p w14:paraId="4DBF96C4" w14:textId="64C86407" w:rsidR="0040674A" w:rsidRPr="0040674A" w:rsidRDefault="0040674A" w:rsidP="008C2DEB">
      <w:pPr>
        <w:pStyle w:val="NAapaksnodala"/>
        <w:tabs>
          <w:tab w:val="left" w:pos="284"/>
        </w:tabs>
      </w:pPr>
      <w:r w:rsidRPr="0040674A">
        <w:rPr>
          <w:bCs/>
        </w:rPr>
        <w:t>Turētājbankas un revidenti</w:t>
      </w:r>
    </w:p>
    <w:p w14:paraId="767E11AD" w14:textId="1CD62356" w:rsidR="0040674A" w:rsidRPr="0040674A" w:rsidRDefault="0040674A" w:rsidP="008C2DEB">
      <w:pPr>
        <w:pStyle w:val="NAapaksnodala"/>
        <w:numPr>
          <w:ilvl w:val="2"/>
          <w:numId w:val="1"/>
        </w:numPr>
        <w:tabs>
          <w:tab w:val="left" w:pos="284"/>
        </w:tabs>
      </w:pPr>
      <w:r w:rsidRPr="0040674A">
        <w:rPr>
          <w:bCs/>
        </w:rPr>
        <w:t>Vienošanās par informācijas apmaiņu starp fondu turētājbankām saturs</w:t>
      </w:r>
    </w:p>
    <w:p w14:paraId="5A758C9D" w14:textId="7F22D279" w:rsidR="0040674A" w:rsidRPr="007E55C2" w:rsidRDefault="0040674A" w:rsidP="008C2DEB">
      <w:pPr>
        <w:pStyle w:val="NApunkts1"/>
        <w:tabs>
          <w:tab w:val="left" w:pos="284"/>
        </w:tabs>
        <w:ind w:left="0" w:firstLine="0"/>
      </w:pPr>
      <w:r w:rsidRPr="007E55C2">
        <w:t>Vienošanās tekstā par informācijas, kas norādīta</w:t>
      </w:r>
      <w:hyperlink r:id="rId108"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109" w:anchor="p71_4" w:tgtFrame="_blank" w:history="1">
        <w:r w:rsidRPr="007E55C2">
          <w:rPr>
            <w:rStyle w:val="Hyperlink"/>
            <w:color w:val="auto"/>
            <w:u w:val="none"/>
          </w:rPr>
          <w:t>71.</w:t>
        </w:r>
        <w:r w:rsidRPr="007E55C2">
          <w:rPr>
            <w:rStyle w:val="Hyperlink"/>
            <w:color w:val="auto"/>
            <w:u w:val="none"/>
            <w:vertAlign w:val="superscript"/>
          </w:rPr>
          <w:t>4</w:t>
        </w:r>
        <w:r w:rsidRPr="007E55C2">
          <w:rPr>
            <w:rStyle w:val="Hyperlink"/>
            <w:color w:val="auto"/>
            <w:u w:val="none"/>
          </w:rPr>
          <w:t> panta</w:t>
        </w:r>
      </w:hyperlink>
      <w:r w:rsidR="007E55C2">
        <w:rPr>
          <w:rStyle w:val="Hyperlink"/>
          <w:color w:val="auto"/>
          <w:u w:val="none"/>
        </w:rPr>
        <w:t xml:space="preserve"> </w:t>
      </w:r>
      <w:r w:rsidRPr="007E55C2">
        <w:t>pirmajā daļā, apmaiņu starp galvenā fonda turētājbanku un pakārtotā fonda turēt</w:t>
      </w:r>
      <w:r w:rsidR="007E55C2">
        <w:t>ā</w:t>
      </w:r>
      <w:r w:rsidRPr="007E55C2">
        <w:t xml:space="preserve">jbanku </w:t>
      </w:r>
      <w:r w:rsidR="00C05DF6" w:rsidRPr="007E55C2">
        <w:t>norāda</w:t>
      </w:r>
      <w:r w:rsidRPr="007E55C2">
        <w:t>:</w:t>
      </w:r>
    </w:p>
    <w:p w14:paraId="4D52359B" w14:textId="75F16FC1" w:rsidR="0040674A" w:rsidRPr="007E55C2" w:rsidRDefault="001E0511" w:rsidP="008C2DEB">
      <w:pPr>
        <w:pStyle w:val="NApunkts2"/>
        <w:tabs>
          <w:tab w:val="left" w:pos="284"/>
        </w:tabs>
        <w:ind w:left="0"/>
      </w:pPr>
      <w:r w:rsidRPr="007E55C2">
        <w:t xml:space="preserve">dokumentus </w:t>
      </w:r>
      <w:r w:rsidR="0040674A" w:rsidRPr="007E55C2">
        <w:t xml:space="preserve">un informāciju, ar ko regulāri apmainās abas turētājbankas, </w:t>
      </w:r>
      <w:r w:rsidR="0040674A" w:rsidRPr="005F1C6C">
        <w:t>kā arī</w:t>
      </w:r>
      <w:r w:rsidR="00772FC4" w:rsidRPr="005F1C6C">
        <w:t xml:space="preserve"> to</w:t>
      </w:r>
      <w:r w:rsidR="0040674A" w:rsidRPr="005F1C6C">
        <w:t>, vai šos dokumentus un informāciju viena turētājbanka iesniedz otrai</w:t>
      </w:r>
      <w:r w:rsidR="0083514B" w:rsidRPr="005F1C6C">
        <w:t xml:space="preserve"> pastāvīgi</w:t>
      </w:r>
      <w:r w:rsidR="0040674A" w:rsidRPr="007E55C2">
        <w:t xml:space="preserve"> vai tos iesniedz tikai pēc otras turētājbankas pieprasījuma;</w:t>
      </w:r>
    </w:p>
    <w:p w14:paraId="5C9B070F" w14:textId="41305B0C" w:rsidR="0040674A" w:rsidRPr="007E55C2" w:rsidRDefault="0040674A" w:rsidP="008C2DEB">
      <w:pPr>
        <w:pStyle w:val="NApunkts2"/>
        <w:tabs>
          <w:tab w:val="left" w:pos="284"/>
        </w:tabs>
        <w:ind w:left="0"/>
      </w:pPr>
      <w:r w:rsidRPr="007E55C2">
        <w:t>kārtību</w:t>
      </w:r>
      <w:r w:rsidR="001E0511" w:rsidRPr="007E55C2">
        <w:t xml:space="preserve"> un termiņus</w:t>
      </w:r>
      <w:r w:rsidRPr="007E55C2">
        <w:t>, kā</w:t>
      </w:r>
      <w:r w:rsidR="001E0511" w:rsidRPr="007E55C2">
        <w:t>dos</w:t>
      </w:r>
      <w:r w:rsidRPr="007E55C2">
        <w:t xml:space="preserve"> galvenā fonda turētājbanka nosūta informāciju pakārtotā fonda turētājbankai;</w:t>
      </w:r>
    </w:p>
    <w:p w14:paraId="55CF7183" w14:textId="7721C30F" w:rsidR="0040674A" w:rsidRPr="007E55C2" w:rsidRDefault="0040674A" w:rsidP="008C2DEB">
      <w:pPr>
        <w:pStyle w:val="NApunkts2"/>
        <w:tabs>
          <w:tab w:val="left" w:pos="284"/>
        </w:tabs>
        <w:ind w:left="0"/>
      </w:pPr>
      <w:r w:rsidRPr="007E55C2">
        <w:t xml:space="preserve">abu turētājbanku </w:t>
      </w:r>
      <w:r w:rsidR="001E0511" w:rsidRPr="007E55C2">
        <w:t xml:space="preserve">pienākumus </w:t>
      </w:r>
      <w:r w:rsidRPr="007E55C2">
        <w:t>atbilstoši attiecīgās valsts normatīvo aktu prasībām (</w:t>
      </w:r>
      <w:r w:rsidRPr="007E55C2">
        <w:rPr>
          <w:i/>
          <w:iCs/>
        </w:rPr>
        <w:t>operational matters</w:t>
      </w:r>
      <w:r w:rsidRPr="007E55C2">
        <w:t>), tai skaitā:</w:t>
      </w:r>
    </w:p>
    <w:p w14:paraId="7F2A0857" w14:textId="4A592C6F" w:rsidR="0040674A" w:rsidRPr="007E55C2" w:rsidRDefault="0040674A" w:rsidP="008C2DEB">
      <w:pPr>
        <w:pStyle w:val="NApunkts3"/>
        <w:tabs>
          <w:tab w:val="left" w:pos="284"/>
        </w:tabs>
      </w:pPr>
      <w:r w:rsidRPr="007E55C2">
        <w:t>fondu neto aktīvu vērtības aprēķināšanas kārtību, norādot nepieciešamās darbības, lai izvairītos no atšķirībām, ko var izraisīt laika zonu starpība dažādās valstīs, ievērojot</w:t>
      </w:r>
      <w:hyperlink r:id="rId110"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sidRPr="007E55C2">
        <w:rPr>
          <w:rStyle w:val="Hyperlink"/>
          <w:color w:val="auto"/>
          <w:u w:val="none"/>
        </w:rPr>
        <w:t xml:space="preserve"> </w:t>
      </w:r>
      <w:hyperlink r:id="rId111" w:anchor="p71_3" w:tgtFrame="_blank" w:history="1">
        <w:r w:rsidRPr="007E55C2">
          <w:rPr>
            <w:rStyle w:val="Hyperlink"/>
            <w:color w:val="auto"/>
            <w:u w:val="none"/>
          </w:rPr>
          <w:t>71.</w:t>
        </w:r>
        <w:r w:rsidRPr="007E55C2">
          <w:rPr>
            <w:rStyle w:val="Hyperlink"/>
            <w:color w:val="auto"/>
            <w:u w:val="none"/>
            <w:vertAlign w:val="superscript"/>
          </w:rPr>
          <w:t>3</w:t>
        </w:r>
      </w:hyperlink>
      <w:r w:rsidRPr="007E55C2">
        <w:t> panta piekto daļu;</w:t>
      </w:r>
    </w:p>
    <w:p w14:paraId="55F4E6A6" w14:textId="2E4D36FA" w:rsidR="0040674A" w:rsidRDefault="00356F79" w:rsidP="008C2DEB">
      <w:pPr>
        <w:pStyle w:val="NApunkts3"/>
        <w:tabs>
          <w:tab w:val="left" w:pos="284"/>
        </w:tabs>
      </w:pPr>
      <w:r w:rsidRPr="00356F79">
        <w:t>kārtību, kā</w:t>
      </w:r>
      <w:r w:rsidR="001E0511">
        <w:t>dā</w:t>
      </w:r>
      <w:r w:rsidRPr="00356F79">
        <w:t xml:space="preserve"> tiks izpildīti pakārtotā fonda rīkojumi par galvenā fonda ieguldījumu apliecību iegādi vai pieprasījumi par atpakaļpirkšanu, un šo darījumu veikšan</w:t>
      </w:r>
      <w:r w:rsidR="00772FC4">
        <w:t>as kārtību</w:t>
      </w:r>
      <w:r w:rsidRPr="00356F79">
        <w:t>, tai skaitā attiecīgo aktīvu nodošana</w:t>
      </w:r>
      <w:r w:rsidR="00772FC4">
        <w:t>s</w:t>
      </w:r>
      <w:r w:rsidR="00772FC4" w:rsidRPr="00772FC4">
        <w:t xml:space="preserve"> </w:t>
      </w:r>
      <w:r w:rsidR="00772FC4" w:rsidRPr="00356F79">
        <w:t>noteikum</w:t>
      </w:r>
      <w:r w:rsidR="00772FC4">
        <w:t>us</w:t>
      </w:r>
      <w:r w:rsidRPr="00356F79">
        <w:t>;</w:t>
      </w:r>
    </w:p>
    <w:p w14:paraId="777E72B4" w14:textId="0FC2E1CE" w:rsidR="00356F79" w:rsidRDefault="00356F79" w:rsidP="008C2DEB">
      <w:pPr>
        <w:pStyle w:val="NApunkts2"/>
        <w:tabs>
          <w:tab w:val="left" w:pos="284"/>
        </w:tabs>
        <w:ind w:left="0"/>
      </w:pPr>
      <w:r w:rsidRPr="00356F79">
        <w:t>pārskata gada beigu termiņa saskaņošanas kārtību, ja fondu pārskata gadi atšķiras;</w:t>
      </w:r>
    </w:p>
    <w:p w14:paraId="4C5B8D43" w14:textId="188009F1" w:rsidR="00356F79" w:rsidRDefault="00356F79" w:rsidP="008C2DEB">
      <w:pPr>
        <w:pStyle w:val="NApunkts2"/>
        <w:tabs>
          <w:tab w:val="left" w:pos="284"/>
        </w:tabs>
        <w:ind w:left="0"/>
      </w:pPr>
      <w:r w:rsidRPr="00356F79">
        <w:t>informāciju, k</w:t>
      </w:r>
      <w:r w:rsidR="001E0511">
        <w:t>o</w:t>
      </w:r>
      <w:r w:rsidRPr="00356F79">
        <w:t xml:space="preserve"> galvenā fonda turētājbanka sniedz pakārtotā fonda turētājbankai par galvenā fonda </w:t>
      </w:r>
      <w:r w:rsidR="0083514B">
        <w:t>pieļau</w:t>
      </w:r>
      <w:r w:rsidR="0083514B" w:rsidRPr="00356F79">
        <w:t xml:space="preserve">tajiem </w:t>
      </w:r>
      <w:r w:rsidRPr="00356F79">
        <w:t>normatīvo aktu un fonda pārvaldes nolikuma pārkāpumiem, kā arī šādas informācijas sniegšanas kārtību un termiņ</w:t>
      </w:r>
      <w:r w:rsidR="00772FC4">
        <w:t>us</w:t>
      </w:r>
      <w:r w:rsidRPr="00356F79">
        <w:t>;</w:t>
      </w:r>
    </w:p>
    <w:p w14:paraId="65A99102" w14:textId="2D2780EF" w:rsidR="00356F79" w:rsidRDefault="00356F79" w:rsidP="008C2DEB">
      <w:pPr>
        <w:pStyle w:val="NApunkts2"/>
        <w:tabs>
          <w:tab w:val="left" w:pos="284"/>
        </w:tabs>
        <w:ind w:left="0"/>
      </w:pPr>
      <w:r w:rsidRPr="00356F79">
        <w:t>kārtību, kā</w:t>
      </w:r>
      <w:r w:rsidR="001E0511">
        <w:t>dā</w:t>
      </w:r>
      <w:r w:rsidRPr="00356F79">
        <w:t xml:space="preserve"> tiek izskatīti informācijas pieprasījumi, kurus viena turētājbanka iesniedz otrai;</w:t>
      </w:r>
    </w:p>
    <w:p w14:paraId="3DA614B2" w14:textId="36F2E595" w:rsidR="00356F79" w:rsidRDefault="001E0511" w:rsidP="008C2DEB">
      <w:pPr>
        <w:pStyle w:val="NApunkts2"/>
        <w:tabs>
          <w:tab w:val="left" w:pos="284"/>
        </w:tabs>
        <w:ind w:left="0"/>
      </w:pPr>
      <w:r w:rsidRPr="00356F79">
        <w:t>notikum</w:t>
      </w:r>
      <w:r>
        <w:t>us</w:t>
      </w:r>
      <w:r w:rsidRPr="00356F79">
        <w:t xml:space="preserve"> </w:t>
      </w:r>
      <w:r w:rsidR="00356F79" w:rsidRPr="00356F79">
        <w:t xml:space="preserve">vai </w:t>
      </w:r>
      <w:r w:rsidRPr="00356F79">
        <w:t>darbīb</w:t>
      </w:r>
      <w:r>
        <w:t>as</w:t>
      </w:r>
      <w:r w:rsidR="00356F79" w:rsidRPr="00356F79">
        <w:t>, par kurām vienai turētājbankai ir pienākums ziņot otrai turētājbankai, kā arī šādas informācijas sniegšanas kārtību un termiņ</w:t>
      </w:r>
      <w:r w:rsidR="00772FC4">
        <w:t>us</w:t>
      </w:r>
      <w:r w:rsidR="00356F79" w:rsidRPr="00356F79">
        <w:t>.</w:t>
      </w:r>
    </w:p>
    <w:p w14:paraId="5B84ACB6" w14:textId="643D3F0A" w:rsidR="00356F79" w:rsidRPr="0035081B" w:rsidRDefault="00356F79" w:rsidP="008C2DEB">
      <w:pPr>
        <w:pStyle w:val="NApunkts2"/>
        <w:numPr>
          <w:ilvl w:val="2"/>
          <w:numId w:val="1"/>
        </w:numPr>
        <w:tabs>
          <w:tab w:val="left" w:pos="284"/>
        </w:tabs>
        <w:spacing w:before="240"/>
      </w:pPr>
      <w:r w:rsidRPr="0035081B">
        <w:rPr>
          <w:b/>
          <w:bCs/>
        </w:rPr>
        <w:t>Vienošanās par informācijas apmaiņu starp zvērinātiem revidentiem saturs</w:t>
      </w:r>
    </w:p>
    <w:p w14:paraId="10B0CA3B" w14:textId="1F5E663E" w:rsidR="00356F79" w:rsidRPr="007E55C2" w:rsidRDefault="00356F79" w:rsidP="008C2DEB">
      <w:pPr>
        <w:pStyle w:val="NApunkts1"/>
        <w:tabs>
          <w:tab w:val="left" w:pos="284"/>
        </w:tabs>
        <w:ind w:left="0" w:firstLine="0"/>
      </w:pPr>
      <w:r w:rsidRPr="007E55C2">
        <w:t>Vienošanās tekstā par informācijas, kas norādīta</w:t>
      </w:r>
      <w:hyperlink r:id="rId112"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113" w:anchor="p71_4" w:tgtFrame="_blank" w:history="1">
        <w:r w:rsidRPr="007E55C2">
          <w:rPr>
            <w:rStyle w:val="Hyperlink"/>
            <w:color w:val="auto"/>
            <w:u w:val="none"/>
          </w:rPr>
          <w:t>71.</w:t>
        </w:r>
        <w:r w:rsidRPr="007E55C2">
          <w:rPr>
            <w:rStyle w:val="Hyperlink"/>
            <w:color w:val="auto"/>
            <w:u w:val="none"/>
            <w:vertAlign w:val="superscript"/>
          </w:rPr>
          <w:t>4</w:t>
        </w:r>
        <w:r w:rsidRPr="007E55C2">
          <w:rPr>
            <w:rStyle w:val="Hyperlink"/>
            <w:color w:val="auto"/>
            <w:u w:val="none"/>
          </w:rPr>
          <w:t> panta</w:t>
        </w:r>
      </w:hyperlink>
      <w:r w:rsidR="007E55C2">
        <w:t xml:space="preserve"> </w:t>
      </w:r>
      <w:r w:rsidRPr="007E55C2">
        <w:t xml:space="preserve">septītajā daļā, apmaiņu starp galvenā fonda zvērinātu revidentu un pakārtotā fonda zvērinātu revidentu </w:t>
      </w:r>
      <w:r w:rsidR="005979D9" w:rsidRPr="007E55C2">
        <w:t>norāda</w:t>
      </w:r>
      <w:r w:rsidRPr="007E55C2">
        <w:t>:</w:t>
      </w:r>
    </w:p>
    <w:p w14:paraId="1D64C4F5" w14:textId="03850C3A" w:rsidR="00356F79" w:rsidRPr="007E55C2" w:rsidRDefault="005979D9" w:rsidP="008C2DEB">
      <w:pPr>
        <w:pStyle w:val="NApunkts2"/>
        <w:tabs>
          <w:tab w:val="left" w:pos="284"/>
        </w:tabs>
        <w:ind w:left="0"/>
      </w:pPr>
      <w:r w:rsidRPr="007E55C2">
        <w:t xml:space="preserve">dokumentus </w:t>
      </w:r>
      <w:r w:rsidR="00356F79" w:rsidRPr="007E55C2">
        <w:t>un informāciju, ar k</w:t>
      </w:r>
      <w:r w:rsidRPr="007E55C2">
        <w:t>uru</w:t>
      </w:r>
      <w:r w:rsidR="00356F79" w:rsidRPr="007E55C2">
        <w:t xml:space="preserve"> regulāri apmainās abi zvērināti revidenti, kā arī</w:t>
      </w:r>
      <w:r w:rsidR="00772FC4">
        <w:t xml:space="preserve"> to</w:t>
      </w:r>
      <w:r w:rsidR="00356F79" w:rsidRPr="007E55C2">
        <w:t xml:space="preserve">, vai šos </w:t>
      </w:r>
      <w:r w:rsidR="00356F79" w:rsidRPr="005F1C6C">
        <w:t>dokumentus un informāciju viens zvērināts revidents iesniedz otram</w:t>
      </w:r>
      <w:r w:rsidR="0083514B">
        <w:t xml:space="preserve"> pastāvīgi</w:t>
      </w:r>
      <w:r w:rsidR="00356F79" w:rsidRPr="007E55C2">
        <w:t xml:space="preserve"> vai tos iesniedz tikai pēc otra zvērināta revidenta pieprasījuma;</w:t>
      </w:r>
    </w:p>
    <w:p w14:paraId="093F7861" w14:textId="71E27F25" w:rsidR="00356F79" w:rsidRPr="007E55C2" w:rsidRDefault="00356F79" w:rsidP="008C2DEB">
      <w:pPr>
        <w:pStyle w:val="NApunkts2"/>
        <w:tabs>
          <w:tab w:val="left" w:pos="284"/>
        </w:tabs>
        <w:ind w:left="0"/>
      </w:pPr>
      <w:r w:rsidRPr="007E55C2">
        <w:t>kārtību</w:t>
      </w:r>
      <w:r w:rsidR="005979D9" w:rsidRPr="007E55C2">
        <w:t xml:space="preserve"> un termiņus</w:t>
      </w:r>
      <w:r w:rsidRPr="007E55C2">
        <w:t>, kā</w:t>
      </w:r>
      <w:r w:rsidR="005979D9" w:rsidRPr="007E55C2">
        <w:t>dos</w:t>
      </w:r>
      <w:r w:rsidRPr="007E55C2">
        <w:t xml:space="preserve"> galvenā fonda zvērināts revidents nosūta informāciju pakārtotā fonda zvērinātam revidentam;</w:t>
      </w:r>
    </w:p>
    <w:p w14:paraId="1EFA15B3" w14:textId="56C851CD" w:rsidR="00356F79" w:rsidRPr="007E55C2" w:rsidRDefault="00356F79" w:rsidP="008C2DEB">
      <w:pPr>
        <w:pStyle w:val="NApunkts2"/>
        <w:tabs>
          <w:tab w:val="left" w:pos="284"/>
        </w:tabs>
        <w:ind w:left="0"/>
      </w:pPr>
      <w:r w:rsidRPr="007E55C2">
        <w:t>zvērinātu revidentu darbību saskaņošanas kārtību attiecīgā fonda gada pārskata sagatavošanā;</w:t>
      </w:r>
    </w:p>
    <w:p w14:paraId="5BC27822" w14:textId="6484DBA6" w:rsidR="00356F79" w:rsidRPr="007E55C2" w:rsidRDefault="00A82289" w:rsidP="008C2DEB">
      <w:pPr>
        <w:pStyle w:val="NApunkts2"/>
        <w:tabs>
          <w:tab w:val="left" w:pos="284"/>
        </w:tabs>
        <w:ind w:left="0"/>
      </w:pPr>
      <w:hyperlink r:id="rId114" w:tgtFrame="_blank" w:history="1">
        <w:r>
          <w:rPr>
            <w:rStyle w:val="Hyperlink"/>
            <w:color w:val="auto"/>
            <w:u w:val="none"/>
          </w:rPr>
          <w:t>L</w:t>
        </w:r>
        <w:r w:rsidR="00356F79" w:rsidRPr="007E55C2">
          <w:rPr>
            <w:rStyle w:val="Hyperlink"/>
            <w:color w:val="auto"/>
            <w:u w:val="none"/>
          </w:rPr>
          <w:t>ikuma</w:t>
        </w:r>
      </w:hyperlink>
      <w:r w:rsidR="007E55C2">
        <w:rPr>
          <w:rStyle w:val="Hyperlink"/>
          <w:color w:val="auto"/>
          <w:u w:val="none"/>
        </w:rPr>
        <w:t xml:space="preserve"> </w:t>
      </w:r>
      <w:hyperlink r:id="rId115" w:anchor="p71_4" w:tgtFrame="_blank" w:history="1">
        <w:r w:rsidR="00356F79" w:rsidRPr="007E55C2">
          <w:rPr>
            <w:rStyle w:val="Hyperlink"/>
            <w:color w:val="auto"/>
            <w:u w:val="none"/>
          </w:rPr>
          <w:t>71.</w:t>
        </w:r>
        <w:r w:rsidR="00356F79" w:rsidRPr="007E55C2">
          <w:rPr>
            <w:rStyle w:val="Hyperlink"/>
            <w:color w:val="auto"/>
            <w:u w:val="none"/>
            <w:vertAlign w:val="superscript"/>
          </w:rPr>
          <w:t>4</w:t>
        </w:r>
        <w:r w:rsidR="00356F79" w:rsidRPr="007E55C2">
          <w:rPr>
            <w:rStyle w:val="Hyperlink"/>
            <w:color w:val="auto"/>
            <w:u w:val="none"/>
          </w:rPr>
          <w:t> panta</w:t>
        </w:r>
      </w:hyperlink>
      <w:r w:rsidR="007E55C2">
        <w:t xml:space="preserve"> </w:t>
      </w:r>
      <w:r w:rsidR="00356F79" w:rsidRPr="007E55C2">
        <w:t xml:space="preserve">astotajā daļā norādīto pārkāpumu galvenā fonda </w:t>
      </w:r>
      <w:r w:rsidR="00C1016E" w:rsidRPr="00C1016E">
        <w:t>revidenta</w:t>
      </w:r>
      <w:r w:rsidR="00356F79" w:rsidRPr="007E55C2">
        <w:t xml:space="preserve"> ziņojumā identificēšanas kārtību;</w:t>
      </w:r>
    </w:p>
    <w:p w14:paraId="33C94B10" w14:textId="57EB5249" w:rsidR="00356F79" w:rsidRPr="007E55C2" w:rsidRDefault="00356F79" w:rsidP="008C2DEB">
      <w:pPr>
        <w:pStyle w:val="NApunkts2"/>
        <w:tabs>
          <w:tab w:val="left" w:pos="284"/>
        </w:tabs>
        <w:ind w:left="0"/>
      </w:pPr>
      <w:r w:rsidRPr="007E55C2">
        <w:t xml:space="preserve">informācijas pieprasījumu, ko viens zvērināts revidents iesniedz otram, tai skaitā pieprasījumu sniegt plašāku informāciju par galvenā fonda </w:t>
      </w:r>
      <w:r w:rsidR="00C1016E" w:rsidRPr="00C1016E">
        <w:t>revidenta</w:t>
      </w:r>
      <w:r w:rsidRPr="007E55C2">
        <w:t xml:space="preserve"> ziņojumā atklātajiem pārkāpumiem, izskatīšanas kārtību un termiņ</w:t>
      </w:r>
      <w:r w:rsidR="00772FC4">
        <w:t>us</w:t>
      </w:r>
      <w:r w:rsidRPr="007E55C2">
        <w:t>;</w:t>
      </w:r>
    </w:p>
    <w:p w14:paraId="3B51D770" w14:textId="6BBAC295" w:rsidR="00356F79" w:rsidRPr="007E55C2" w:rsidRDefault="00A82289" w:rsidP="008C2DEB">
      <w:pPr>
        <w:pStyle w:val="NApunkts2"/>
        <w:tabs>
          <w:tab w:val="left" w:pos="284"/>
        </w:tabs>
        <w:ind w:left="0"/>
      </w:pPr>
      <w:hyperlink r:id="rId116" w:tgtFrame="_blank" w:history="1">
        <w:r>
          <w:rPr>
            <w:rStyle w:val="Hyperlink"/>
            <w:color w:val="auto"/>
            <w:u w:val="none"/>
          </w:rPr>
          <w:t>L</w:t>
        </w:r>
        <w:r w:rsidR="00356F79" w:rsidRPr="007E55C2">
          <w:rPr>
            <w:rStyle w:val="Hyperlink"/>
            <w:color w:val="auto"/>
            <w:u w:val="none"/>
          </w:rPr>
          <w:t>ikuma</w:t>
        </w:r>
      </w:hyperlink>
      <w:r w:rsidR="007E55C2">
        <w:t xml:space="preserve"> </w:t>
      </w:r>
      <w:hyperlink r:id="rId117" w:anchor="p71_4" w:tgtFrame="_blank" w:history="1">
        <w:r w:rsidR="00356F79" w:rsidRPr="007E55C2">
          <w:rPr>
            <w:rStyle w:val="Hyperlink"/>
            <w:color w:val="auto"/>
            <w:u w:val="none"/>
          </w:rPr>
          <w:t>71.</w:t>
        </w:r>
        <w:r w:rsidR="00356F79" w:rsidRPr="007E55C2">
          <w:rPr>
            <w:rStyle w:val="Hyperlink"/>
            <w:color w:val="auto"/>
            <w:u w:val="none"/>
            <w:vertAlign w:val="superscript"/>
          </w:rPr>
          <w:t>4</w:t>
        </w:r>
        <w:r w:rsidR="00356F79" w:rsidRPr="007E55C2">
          <w:rPr>
            <w:rStyle w:val="Hyperlink"/>
            <w:color w:val="auto"/>
            <w:u w:val="none"/>
          </w:rPr>
          <w:t> panta</w:t>
        </w:r>
      </w:hyperlink>
      <w:r w:rsidR="007E55C2">
        <w:t xml:space="preserve"> </w:t>
      </w:r>
      <w:r w:rsidR="00356F79" w:rsidRPr="007E55C2">
        <w:t>astotajā daļā un</w:t>
      </w:r>
      <w:r w:rsidR="009A761F" w:rsidRPr="007E55C2">
        <w:t xml:space="preserve"> </w:t>
      </w:r>
      <w:hyperlink r:id="rId118" w:anchor="p74" w:tgtFrame="_blank" w:history="1">
        <w:r w:rsidR="00356F79" w:rsidRPr="007E55C2">
          <w:rPr>
            <w:rStyle w:val="Hyperlink"/>
            <w:color w:val="auto"/>
            <w:u w:val="none"/>
          </w:rPr>
          <w:t>74.</w:t>
        </w:r>
        <w:r w:rsidR="007E55C2">
          <w:rPr>
            <w:rStyle w:val="Hyperlink"/>
            <w:color w:val="auto"/>
            <w:u w:val="none"/>
          </w:rPr>
          <w:t> </w:t>
        </w:r>
        <w:r w:rsidR="00356F79" w:rsidRPr="007E55C2">
          <w:rPr>
            <w:rStyle w:val="Hyperlink"/>
            <w:color w:val="auto"/>
            <w:u w:val="none"/>
          </w:rPr>
          <w:t>panta</w:t>
        </w:r>
      </w:hyperlink>
      <w:r w:rsidR="007E55C2">
        <w:t xml:space="preserve"> </w:t>
      </w:r>
      <w:r w:rsidR="00356F79" w:rsidRPr="007E55C2">
        <w:t xml:space="preserve">pirmajā daļā norādīto </w:t>
      </w:r>
      <w:r w:rsidR="00C1016E" w:rsidRPr="00C1016E">
        <w:t>revidenta</w:t>
      </w:r>
      <w:r w:rsidR="00356F79" w:rsidRPr="007E55C2">
        <w:t xml:space="preserve"> ziņojumu sagatavošanas nosacījum</w:t>
      </w:r>
      <w:r w:rsidR="00772FC4">
        <w:t>us</w:t>
      </w:r>
      <w:r w:rsidR="00356F79" w:rsidRPr="007E55C2">
        <w:t xml:space="preserve">, kā arī galvenā fonda </w:t>
      </w:r>
      <w:r w:rsidR="00C1016E" w:rsidRPr="00C1016E">
        <w:t>revidenta</w:t>
      </w:r>
      <w:r w:rsidR="00356F79" w:rsidRPr="007E55C2">
        <w:t xml:space="preserve"> ziņojuma sagatavošanas kārtību un termiņ</w:t>
      </w:r>
      <w:r w:rsidR="00772FC4">
        <w:t>us</w:t>
      </w:r>
      <w:r w:rsidR="00356F79" w:rsidRPr="007E55C2">
        <w:t xml:space="preserve"> un šā ziņojuma projekta iesniegšanas termiņ</w:t>
      </w:r>
      <w:r w:rsidR="00772FC4">
        <w:t>us</w:t>
      </w:r>
      <w:r w:rsidR="00356F79" w:rsidRPr="007E55C2">
        <w:t xml:space="preserve"> pakārtotā fonda zvērinātam revidentam;</w:t>
      </w:r>
    </w:p>
    <w:p w14:paraId="61ADBAF1" w14:textId="28DF9124" w:rsidR="00356F79" w:rsidRPr="007E55C2" w:rsidRDefault="00356F79" w:rsidP="008C2DEB">
      <w:pPr>
        <w:pStyle w:val="NApunkts2"/>
        <w:tabs>
          <w:tab w:val="left" w:pos="284"/>
        </w:tabs>
        <w:ind w:left="0"/>
      </w:pPr>
      <w:r w:rsidRPr="007E55C2">
        <w:t>ja pakārtotajam fondam un galvenajam fondam ir atšķirīgs pārskata gads, galvenā fonda zvērināt</w:t>
      </w:r>
      <w:r w:rsidR="000E7436">
        <w:t>a</w:t>
      </w:r>
      <w:r w:rsidRPr="007E55C2">
        <w:t xml:space="preserve"> revident</w:t>
      </w:r>
      <w:r w:rsidR="000E7436">
        <w:t>a</w:t>
      </w:r>
      <w:r w:rsidRPr="007E55C2">
        <w:t xml:space="preserve"> ziņojuma projekta iesniegšanas kārtību pakārtotā fonda zvērinātam revidentam.</w:t>
      </w:r>
    </w:p>
    <w:p w14:paraId="7FA9750D" w14:textId="64C484F4" w:rsidR="00356F79" w:rsidRPr="007E55C2" w:rsidRDefault="00356F79" w:rsidP="008C2DEB">
      <w:pPr>
        <w:pStyle w:val="NAapaksnodala"/>
        <w:tabs>
          <w:tab w:val="left" w:pos="284"/>
        </w:tabs>
      </w:pPr>
      <w:r w:rsidRPr="007E55C2">
        <w:rPr>
          <w:bCs/>
        </w:rPr>
        <w:t>Fondu ieguldītājiem paredzētās informācijas sniegšanas kārtība</w:t>
      </w:r>
    </w:p>
    <w:p w14:paraId="06F0B4DF" w14:textId="115612D0" w:rsidR="00356F79" w:rsidRPr="007E55C2" w:rsidRDefault="00724095" w:rsidP="008C2DEB">
      <w:pPr>
        <w:pStyle w:val="NApunkts1"/>
        <w:tabs>
          <w:tab w:val="left" w:pos="284"/>
        </w:tabs>
        <w:ind w:left="0" w:firstLine="0"/>
      </w:pPr>
      <w:r>
        <w:t>I</w:t>
      </w:r>
      <w:r w:rsidR="00356F79" w:rsidRPr="007E55C2">
        <w:t>nformācij</w:t>
      </w:r>
      <w:r>
        <w:t>u</w:t>
      </w:r>
      <w:r w:rsidR="00356F79" w:rsidRPr="007E55C2">
        <w:t xml:space="preserve"> attiecībā uz fonda pārveidošanu par pakārtot</w:t>
      </w:r>
      <w:r w:rsidR="0083514B">
        <w:t>o</w:t>
      </w:r>
      <w:r w:rsidR="00356F79" w:rsidRPr="007E55C2">
        <w:t xml:space="preserve"> fondu un galvenā fonda maiņu </w:t>
      </w:r>
      <w:r>
        <w:t>f</w:t>
      </w:r>
      <w:r w:rsidRPr="007E55C2">
        <w:t xml:space="preserve">onda ieguldītājiem </w:t>
      </w:r>
      <w:r w:rsidR="00356F79" w:rsidRPr="007E55C2">
        <w:t>snie</w:t>
      </w:r>
      <w:r>
        <w:t>dz</w:t>
      </w:r>
      <w:r w:rsidR="00356F79" w:rsidRPr="007E55C2">
        <w:t xml:space="preserve"> tādā veidā, kā noteikts šo noteikumu</w:t>
      </w:r>
      <w:r w:rsidR="007E55C2">
        <w:t xml:space="preserve"> </w:t>
      </w:r>
      <w:hyperlink r:id="rId119" w:anchor="n2.2" w:history="1">
        <w:r w:rsidR="00356F79" w:rsidRPr="007E55C2">
          <w:rPr>
            <w:rStyle w:val="Hyperlink"/>
            <w:color w:val="auto"/>
            <w:u w:val="none"/>
          </w:rPr>
          <w:t>2.2</w:t>
        </w:r>
      </w:hyperlink>
      <w:r w:rsidR="00356F79" w:rsidRPr="007E55C2">
        <w:t>.</w:t>
      </w:r>
      <w:r w:rsidR="007E55C2">
        <w:t> </w:t>
      </w:r>
      <w:r w:rsidR="00554E28" w:rsidRPr="007E55C2">
        <w:t>apakš</w:t>
      </w:r>
      <w:r w:rsidR="00356F79" w:rsidRPr="007E55C2">
        <w:t>nodaļā.</w:t>
      </w:r>
    </w:p>
    <w:p w14:paraId="0C3F3E84" w14:textId="1A8CE70E" w:rsidR="00356F79" w:rsidRPr="0035081B" w:rsidRDefault="00356F79" w:rsidP="008C2DEB">
      <w:pPr>
        <w:pStyle w:val="NAnodala"/>
        <w:tabs>
          <w:tab w:val="left" w:pos="284"/>
        </w:tabs>
        <w:ind w:left="0"/>
        <w:rPr>
          <w:bCs/>
        </w:rPr>
      </w:pPr>
      <w:r w:rsidRPr="0035081B">
        <w:rPr>
          <w:bCs/>
        </w:rPr>
        <w:t>Citās dalībvalstīs reģistrēto (dibināto) atvērto ieguldījumu fondu ieguldījumu apliecību izplatīšanas kārtība Latvijā</w:t>
      </w:r>
    </w:p>
    <w:p w14:paraId="36A21ED3" w14:textId="5A0D2058" w:rsidR="00356F79" w:rsidRPr="0035081B" w:rsidRDefault="00356F79" w:rsidP="008C2DEB">
      <w:pPr>
        <w:pStyle w:val="NApunkts1"/>
        <w:tabs>
          <w:tab w:val="left" w:pos="284"/>
        </w:tabs>
        <w:ind w:left="0" w:firstLine="0"/>
      </w:pPr>
      <w:r w:rsidRPr="0035081B">
        <w:t>Ja dalībvalsts fonda ieguldījumu apliecības tiek izplatītas ar ieguldījumu apliecību izplatītāja starpniecību, fonds vai to pārvaldošā sabiedrība slēdz ar minēto ieguldījumu apliecību izplatītāju līgumu par attiecīgā fonda apliecību izplatīšanas kārtību Latvijā.</w:t>
      </w:r>
    </w:p>
    <w:p w14:paraId="2CC11EFC" w14:textId="68FA92F5" w:rsidR="00356F79" w:rsidRPr="0035081B" w:rsidRDefault="00BA2E0F" w:rsidP="008C2DEB">
      <w:pPr>
        <w:pStyle w:val="NApunkts1"/>
        <w:tabs>
          <w:tab w:val="left" w:pos="284"/>
        </w:tabs>
        <w:ind w:left="0" w:firstLine="0"/>
      </w:pPr>
      <w:hyperlink r:id="rId120" w:tgtFrame="_blank" w:history="1">
        <w:r w:rsidRPr="007E55C2">
          <w:rPr>
            <w:rStyle w:val="Hyperlink"/>
            <w:color w:val="auto"/>
            <w:u w:val="none"/>
          </w:rPr>
          <w:t>L</w:t>
        </w:r>
        <w:r w:rsidR="00356F79" w:rsidRPr="007E55C2">
          <w:rPr>
            <w:rStyle w:val="Hyperlink"/>
            <w:color w:val="auto"/>
            <w:u w:val="none"/>
          </w:rPr>
          <w:t>ikuma</w:t>
        </w:r>
      </w:hyperlink>
      <w:r w:rsidR="007E55C2" w:rsidRPr="007E55C2">
        <w:rPr>
          <w:rStyle w:val="Hyperlink"/>
          <w:color w:val="auto"/>
          <w:u w:val="none"/>
        </w:rPr>
        <w:t xml:space="preserve"> </w:t>
      </w:r>
      <w:hyperlink r:id="rId121" w:anchor="p77_3" w:tgtFrame="_blank" w:history="1">
        <w:r w:rsidR="00356F79" w:rsidRPr="007E55C2">
          <w:rPr>
            <w:rStyle w:val="Hyperlink"/>
            <w:color w:val="auto"/>
            <w:u w:val="none"/>
          </w:rPr>
          <w:t>77.</w:t>
        </w:r>
        <w:r w:rsidR="00356F79" w:rsidRPr="007E55C2">
          <w:rPr>
            <w:rStyle w:val="Hyperlink"/>
            <w:color w:val="auto"/>
            <w:u w:val="none"/>
            <w:vertAlign w:val="superscript"/>
          </w:rPr>
          <w:t>3</w:t>
        </w:r>
        <w:r w:rsidR="00356F79" w:rsidRPr="007E55C2">
          <w:rPr>
            <w:rStyle w:val="Hyperlink"/>
            <w:color w:val="auto"/>
            <w:u w:val="none"/>
          </w:rPr>
          <w:t> panta</w:t>
        </w:r>
      </w:hyperlink>
      <w:r w:rsidR="007E55C2" w:rsidRPr="007E55C2">
        <w:rPr>
          <w:rStyle w:val="Hyperlink"/>
          <w:color w:val="auto"/>
          <w:u w:val="none"/>
        </w:rPr>
        <w:t xml:space="preserve"> </w:t>
      </w:r>
      <w:r w:rsidR="00356F79" w:rsidRPr="007E55C2">
        <w:t xml:space="preserve">ceturtās daļas 1. un 2. punktā minētos dokumentus </w:t>
      </w:r>
      <w:r w:rsidR="005B6317" w:rsidRPr="007E55C2">
        <w:t>Latvijas Bankai</w:t>
      </w:r>
      <w:r w:rsidR="00356F79" w:rsidRPr="007E55C2">
        <w:t xml:space="preserve"> </w:t>
      </w:r>
      <w:r w:rsidR="00356F79" w:rsidRPr="0035081B">
        <w:t>iesniedz latviešu vai angļu valodā.</w:t>
      </w:r>
    </w:p>
    <w:p w14:paraId="36AB64E1" w14:textId="2E1C7DF2" w:rsidR="00356F79" w:rsidRPr="007E55C2" w:rsidRDefault="00BA2E0F" w:rsidP="008C2DEB">
      <w:pPr>
        <w:pStyle w:val="NApunkts1"/>
        <w:tabs>
          <w:tab w:val="left" w:pos="284"/>
        </w:tabs>
        <w:ind w:left="0" w:firstLine="0"/>
      </w:pPr>
      <w:hyperlink r:id="rId122" w:tgtFrame="_blank" w:history="1">
        <w:r w:rsidRPr="007E55C2">
          <w:rPr>
            <w:rStyle w:val="Hyperlink"/>
            <w:color w:val="auto"/>
            <w:u w:val="none"/>
          </w:rPr>
          <w:t>L</w:t>
        </w:r>
        <w:r w:rsidR="00356F79" w:rsidRPr="007E55C2">
          <w:rPr>
            <w:rStyle w:val="Hyperlink"/>
            <w:color w:val="auto"/>
            <w:u w:val="none"/>
          </w:rPr>
          <w:t>ikuma</w:t>
        </w:r>
      </w:hyperlink>
      <w:r w:rsidR="007E55C2">
        <w:rPr>
          <w:rStyle w:val="Hyperlink"/>
          <w:color w:val="auto"/>
          <w:u w:val="none"/>
        </w:rPr>
        <w:t xml:space="preserve"> </w:t>
      </w:r>
      <w:hyperlink r:id="rId123" w:anchor="p77_3" w:tgtFrame="_blank" w:history="1">
        <w:r w:rsidR="00356F79" w:rsidRPr="007E55C2">
          <w:rPr>
            <w:rStyle w:val="Hyperlink"/>
            <w:color w:val="auto"/>
            <w:u w:val="none"/>
          </w:rPr>
          <w:t>77.</w:t>
        </w:r>
        <w:r w:rsidR="00356F79" w:rsidRPr="007E55C2">
          <w:rPr>
            <w:rStyle w:val="Hyperlink"/>
            <w:color w:val="auto"/>
            <w:u w:val="none"/>
            <w:vertAlign w:val="superscript"/>
          </w:rPr>
          <w:t>3</w:t>
        </w:r>
        <w:r w:rsidR="00356F79" w:rsidRPr="007E55C2">
          <w:rPr>
            <w:rStyle w:val="Hyperlink"/>
            <w:color w:val="auto"/>
            <w:u w:val="none"/>
          </w:rPr>
          <w:t> panta</w:t>
        </w:r>
      </w:hyperlink>
      <w:r w:rsidR="007E55C2">
        <w:t xml:space="preserve"> </w:t>
      </w:r>
      <w:r w:rsidR="00356F79" w:rsidRPr="007E55C2">
        <w:t>ceturtās daļas 2.</w:t>
      </w:r>
      <w:r w:rsidR="007E55C2">
        <w:t> </w:t>
      </w:r>
      <w:r w:rsidR="00356F79" w:rsidRPr="007E55C2">
        <w:t>punktā minētajā paziņojumā (t</w:t>
      </w:r>
      <w:r w:rsidR="00FC0D04" w:rsidRPr="007E55C2">
        <w:t>urpmāk</w:t>
      </w:r>
      <w:r w:rsidR="007E55C2">
        <w:t> </w:t>
      </w:r>
      <w:r w:rsidR="00356F79" w:rsidRPr="007E55C2">
        <w:t xml:space="preserve">– paziņojums) norāda </w:t>
      </w:r>
      <w:r w:rsidR="00724095">
        <w:t xml:space="preserve">tās </w:t>
      </w:r>
      <w:r w:rsidR="000700FD" w:rsidRPr="007E55C2">
        <w:t>tīmekļvietnes adresi</w:t>
      </w:r>
      <w:r w:rsidR="007E55C2">
        <w:t>,</w:t>
      </w:r>
      <w:r w:rsidR="00356F79" w:rsidRPr="007E55C2">
        <w:t xml:space="preserve"> kur</w:t>
      </w:r>
      <w:r w:rsidR="00724095">
        <w:t>ā</w:t>
      </w:r>
      <w:r w:rsidR="00356F79" w:rsidRPr="007E55C2">
        <w:t xml:space="preserve"> elektroniski ir pieejami</w:t>
      </w:r>
      <w:hyperlink r:id="rId124" w:tgtFrame="_blank" w:history="1">
        <w:r w:rsidR="00356F79" w:rsidRPr="007E55C2">
          <w:rPr>
            <w:rStyle w:val="Hyperlink"/>
            <w:color w:val="auto"/>
            <w:u w:val="none"/>
          </w:rPr>
          <w:t xml:space="preserve"> </w:t>
        </w:r>
        <w:r w:rsidR="00A82289">
          <w:rPr>
            <w:rStyle w:val="Hyperlink"/>
            <w:color w:val="auto"/>
            <w:u w:val="none"/>
          </w:rPr>
          <w:t>L</w:t>
        </w:r>
        <w:r w:rsidR="00356F79" w:rsidRPr="007E55C2">
          <w:rPr>
            <w:rStyle w:val="Hyperlink"/>
            <w:color w:val="auto"/>
            <w:u w:val="none"/>
          </w:rPr>
          <w:t>ikuma</w:t>
        </w:r>
      </w:hyperlink>
      <w:r w:rsidR="007E55C2">
        <w:rPr>
          <w:rStyle w:val="Hyperlink"/>
          <w:color w:val="auto"/>
          <w:u w:val="none"/>
        </w:rPr>
        <w:t xml:space="preserve"> </w:t>
      </w:r>
      <w:hyperlink r:id="rId125" w:anchor="p77_3" w:tgtFrame="_blank" w:history="1">
        <w:r w:rsidR="00356F79" w:rsidRPr="007E55C2">
          <w:rPr>
            <w:rStyle w:val="Hyperlink"/>
            <w:color w:val="auto"/>
            <w:u w:val="none"/>
          </w:rPr>
          <w:t>77.</w:t>
        </w:r>
        <w:r w:rsidR="00356F79" w:rsidRPr="007E55C2">
          <w:rPr>
            <w:rStyle w:val="Hyperlink"/>
            <w:color w:val="auto"/>
            <w:u w:val="none"/>
            <w:vertAlign w:val="superscript"/>
          </w:rPr>
          <w:t>3</w:t>
        </w:r>
        <w:r w:rsidR="00356F79" w:rsidRPr="007E55C2">
          <w:rPr>
            <w:rStyle w:val="Hyperlink"/>
            <w:color w:val="auto"/>
            <w:u w:val="none"/>
          </w:rPr>
          <w:t> panta</w:t>
        </w:r>
      </w:hyperlink>
      <w:r w:rsidR="007E55C2">
        <w:rPr>
          <w:rStyle w:val="Hyperlink"/>
          <w:color w:val="auto"/>
          <w:u w:val="none"/>
        </w:rPr>
        <w:t xml:space="preserve"> </w:t>
      </w:r>
      <w:r w:rsidR="00356F79" w:rsidRPr="007E55C2">
        <w:t>ceturtās daļas 3.</w:t>
      </w:r>
      <w:r w:rsidR="007E55C2">
        <w:t> </w:t>
      </w:r>
      <w:r w:rsidR="00356F79" w:rsidRPr="007E55C2">
        <w:t>punktā norādītie dokumenti, to grozījumi un šo dokumentu tulkojumi.</w:t>
      </w:r>
    </w:p>
    <w:p w14:paraId="26FBA199" w14:textId="42E2CF38" w:rsidR="00356F79" w:rsidRPr="007E55C2" w:rsidRDefault="00356F79" w:rsidP="008C2DEB">
      <w:pPr>
        <w:pStyle w:val="NApunkts1"/>
        <w:tabs>
          <w:tab w:val="left" w:pos="284"/>
        </w:tabs>
        <w:ind w:left="0" w:firstLine="0"/>
      </w:pPr>
      <w:r w:rsidRPr="007E55C2">
        <w:t>Paziņojum</w:t>
      </w:r>
      <w:r w:rsidR="00536B8A" w:rsidRPr="007E55C2">
        <w:t>ā</w:t>
      </w:r>
      <w:r w:rsidR="007E55C2">
        <w:t xml:space="preserve"> </w:t>
      </w:r>
      <w:r w:rsidRPr="007E55C2">
        <w:t>norāda kārtību, kā tiks nodrošināta</w:t>
      </w:r>
      <w:r w:rsidR="007E55C2">
        <w:t xml:space="preserve"> </w:t>
      </w:r>
      <w:hyperlink r:id="rId126" w:tgtFrame="_blank" w:history="1">
        <w:r w:rsidR="00A82289">
          <w:rPr>
            <w:rStyle w:val="Hyperlink"/>
            <w:color w:val="auto"/>
            <w:u w:val="none"/>
          </w:rPr>
          <w:t>L</w:t>
        </w:r>
        <w:r w:rsidRPr="007E55C2">
          <w:rPr>
            <w:rStyle w:val="Hyperlink"/>
            <w:color w:val="auto"/>
            <w:u w:val="none"/>
          </w:rPr>
          <w:t>ikuma</w:t>
        </w:r>
      </w:hyperlink>
      <w:r w:rsidR="007E55C2">
        <w:t xml:space="preserve"> </w:t>
      </w:r>
      <w:hyperlink r:id="rId127" w:anchor="p77_3" w:tgtFrame="_blank" w:history="1">
        <w:r w:rsidRPr="007E55C2">
          <w:rPr>
            <w:rStyle w:val="Hyperlink"/>
            <w:color w:val="auto"/>
            <w:u w:val="none"/>
          </w:rPr>
          <w:t>77.</w:t>
        </w:r>
        <w:r w:rsidRPr="007E55C2">
          <w:rPr>
            <w:rStyle w:val="Hyperlink"/>
            <w:color w:val="auto"/>
            <w:u w:val="none"/>
            <w:vertAlign w:val="superscript"/>
          </w:rPr>
          <w:t>3</w:t>
        </w:r>
        <w:r w:rsidRPr="007E55C2">
          <w:rPr>
            <w:rStyle w:val="Hyperlink"/>
            <w:color w:val="auto"/>
            <w:u w:val="none"/>
          </w:rPr>
          <w:t> panta</w:t>
        </w:r>
      </w:hyperlink>
      <w:r w:rsidR="007E55C2">
        <w:t xml:space="preserve"> </w:t>
      </w:r>
      <w:r w:rsidRPr="007E55C2">
        <w:t>otrās daļas prasību izpilde, tai skaitā norāda</w:t>
      </w:r>
      <w:r w:rsidR="00724095">
        <w:t xml:space="preserve"> tās</w:t>
      </w:r>
      <w:r w:rsidRPr="007E55C2">
        <w:t xml:space="preserve"> </w:t>
      </w:r>
      <w:r w:rsidR="0040244B" w:rsidRPr="007E55C2">
        <w:t>tīmekļvietnes adresi</w:t>
      </w:r>
      <w:r w:rsidRPr="007E55C2">
        <w:t>, kur</w:t>
      </w:r>
      <w:r w:rsidR="00724095">
        <w:t>ā</w:t>
      </w:r>
      <w:r w:rsidRPr="007E55C2">
        <w:t xml:space="preserve"> elektroniski ir pieejama informācija par ieguldījumu apliecību pārdošanas, atpakaļpirkšanas un atpakaļpieņemšanas vērtību.</w:t>
      </w:r>
    </w:p>
    <w:p w14:paraId="579ADDD6" w14:textId="313ABC08" w:rsidR="00356F79" w:rsidRPr="007E55C2" w:rsidRDefault="00356F79" w:rsidP="008C2DEB">
      <w:pPr>
        <w:pStyle w:val="NApunkts1"/>
        <w:tabs>
          <w:tab w:val="left" w:pos="284"/>
        </w:tabs>
        <w:ind w:left="0" w:firstLine="0"/>
      </w:pPr>
      <w:r w:rsidRPr="007E55C2">
        <w:t>Paziņojum</w:t>
      </w:r>
      <w:r w:rsidR="000E5012" w:rsidRPr="007E55C2">
        <w:t>ā</w:t>
      </w:r>
      <w:r w:rsidR="008F6677" w:rsidRPr="007E55C2">
        <w:t xml:space="preserve"> </w:t>
      </w:r>
      <w:r w:rsidRPr="007E55C2">
        <w:t>norāda:</w:t>
      </w:r>
    </w:p>
    <w:p w14:paraId="04E28192" w14:textId="1234815F" w:rsidR="00356F79" w:rsidRPr="007E55C2" w:rsidRDefault="00356F79" w:rsidP="008C2DEB">
      <w:pPr>
        <w:pStyle w:val="NApunkts2"/>
        <w:tabs>
          <w:tab w:val="left" w:pos="284"/>
        </w:tabs>
        <w:ind w:left="0"/>
      </w:pPr>
      <w:r w:rsidRPr="007E55C2">
        <w:t>kā ieguldītāji Latvijā, ievērojot fonda prospektā</w:t>
      </w:r>
      <w:r w:rsidR="0083514B">
        <w:t>,</w:t>
      </w:r>
      <w:r w:rsidRPr="007E55C2">
        <w:t xml:space="preserve"> fonda pārvaldes nolikumā vai tam pielīdzināmā dokumentā noteikto kārtību, tiks informēti par pārmaiņām fonda un sabiedrības darbībā, grozījumiem fonda prospektā, ieguldītājiem paredzētajā pamatinformācijā un fonda pārvaldes nolikumā;</w:t>
      </w:r>
    </w:p>
    <w:p w14:paraId="6C37067D" w14:textId="410B7629" w:rsidR="00356F79" w:rsidRPr="007E55C2" w:rsidRDefault="00356F79" w:rsidP="008C2DEB">
      <w:pPr>
        <w:pStyle w:val="NApunkts2"/>
        <w:tabs>
          <w:tab w:val="left" w:pos="284"/>
        </w:tabs>
        <w:ind w:left="0"/>
      </w:pPr>
      <w:r w:rsidRPr="007E55C2">
        <w:t xml:space="preserve">precīzu </w:t>
      </w:r>
      <w:r w:rsidR="00724095">
        <w:t>tās tīmekļvietnes adresi</w:t>
      </w:r>
      <w:r w:rsidRPr="007E55C2">
        <w:t>, kur</w:t>
      </w:r>
      <w:r w:rsidR="00724095">
        <w:t>ā</w:t>
      </w:r>
      <w:r w:rsidRPr="007E55C2">
        <w:t xml:space="preserve"> elektroniski ir pieejama sabiedrības izstrādātā ieguldītāju sūdzību izskatīšanas kārtība, lai izpildītu</w:t>
      </w:r>
      <w:r w:rsidR="007E55C2" w:rsidRPr="007E55C2">
        <w:t xml:space="preserve"> </w:t>
      </w:r>
      <w:hyperlink r:id="rId128" w:tgtFrame="_blank" w:history="1">
        <w:r w:rsidR="00A82289">
          <w:rPr>
            <w:rStyle w:val="Hyperlink"/>
            <w:color w:val="auto"/>
            <w:u w:val="none"/>
          </w:rPr>
          <w:t>L</w:t>
        </w:r>
        <w:r w:rsidRPr="007E55C2">
          <w:rPr>
            <w:rStyle w:val="Hyperlink"/>
            <w:color w:val="auto"/>
            <w:u w:val="none"/>
          </w:rPr>
          <w:t>ikuma</w:t>
        </w:r>
      </w:hyperlink>
      <w:r w:rsidR="007E55C2" w:rsidRPr="007E55C2">
        <w:t xml:space="preserve"> </w:t>
      </w:r>
      <w:hyperlink r:id="rId129" w:anchor="p77_3" w:tgtFrame="_blank" w:history="1">
        <w:r w:rsidRPr="007E55C2">
          <w:rPr>
            <w:rStyle w:val="Hyperlink"/>
            <w:color w:val="auto"/>
            <w:u w:val="none"/>
          </w:rPr>
          <w:t>77.</w:t>
        </w:r>
        <w:r w:rsidRPr="007E55C2">
          <w:rPr>
            <w:rStyle w:val="Hyperlink"/>
            <w:color w:val="auto"/>
            <w:u w:val="none"/>
            <w:vertAlign w:val="superscript"/>
          </w:rPr>
          <w:t>3</w:t>
        </w:r>
        <w:r w:rsidRPr="007E55C2">
          <w:rPr>
            <w:rStyle w:val="Hyperlink"/>
            <w:color w:val="auto"/>
            <w:u w:val="none"/>
          </w:rPr>
          <w:t> panta</w:t>
        </w:r>
      </w:hyperlink>
      <w:r w:rsidR="007E55C2" w:rsidRPr="007E55C2">
        <w:t xml:space="preserve"> </w:t>
      </w:r>
      <w:r w:rsidRPr="007E55C2">
        <w:t>devītās daļas 4.</w:t>
      </w:r>
      <w:r w:rsidR="007E55C2" w:rsidRPr="007E55C2">
        <w:t> </w:t>
      </w:r>
      <w:r w:rsidRPr="007E55C2">
        <w:t>punktā noteikto pienākumu nodrošināt Latvijas ieguldītājiem iespēju iesniegt sūdzības par sabiedrības sniegtajiem pakalpojumiem latviešu valodā.</w:t>
      </w:r>
    </w:p>
    <w:p w14:paraId="7AD9554B" w14:textId="32B96601" w:rsidR="00356F79" w:rsidRPr="007E55C2" w:rsidRDefault="006416B3" w:rsidP="008C2DEB">
      <w:pPr>
        <w:pStyle w:val="NApunkts1"/>
        <w:tabs>
          <w:tab w:val="left" w:pos="284"/>
        </w:tabs>
        <w:ind w:left="0" w:firstLine="0"/>
      </w:pPr>
      <w:r w:rsidRPr="007E55C2">
        <w:t>Fondam, kas atbilst Eiropas Parlamenta un Padomes 2017.</w:t>
      </w:r>
      <w:r w:rsidR="007E55C2">
        <w:t> </w:t>
      </w:r>
      <w:r w:rsidRPr="007E55C2">
        <w:t>gada 14.</w:t>
      </w:r>
      <w:r w:rsidR="007E55C2">
        <w:t> </w:t>
      </w:r>
      <w:r w:rsidRPr="007E55C2">
        <w:t xml:space="preserve">jūnija </w:t>
      </w:r>
      <w:r w:rsidR="007E55C2" w:rsidRPr="007E55C2">
        <w:t xml:space="preserve">regulas </w:t>
      </w:r>
      <w:r w:rsidRPr="007E55C2">
        <w:t>(ES)</w:t>
      </w:r>
      <w:r w:rsidR="007E55C2">
        <w:t> </w:t>
      </w:r>
      <w:r w:rsidRPr="007E55C2">
        <w:t>2017/1131 par naudas tirgus fondiem 1.</w:t>
      </w:r>
      <w:r w:rsidR="007E55C2">
        <w:t> </w:t>
      </w:r>
      <w:r w:rsidRPr="007E55C2">
        <w:t>panta 1.</w:t>
      </w:r>
      <w:r w:rsidR="007E55C2">
        <w:t> </w:t>
      </w:r>
      <w:r w:rsidRPr="007E55C2">
        <w:t xml:space="preserve">punktā noteiktajiem kritērijiem, šo noteikumu prasības piemēro tiktāl, ciktāl </w:t>
      </w:r>
      <w:r w:rsidR="0083514B">
        <w:t>minētā regula</w:t>
      </w:r>
      <w:r w:rsidRPr="007E55C2">
        <w:t xml:space="preserve"> nenosaka citādi.</w:t>
      </w:r>
    </w:p>
    <w:p w14:paraId="5CAFF25B" w14:textId="0D8AF255" w:rsidR="00356F79" w:rsidRPr="007E55C2" w:rsidRDefault="00356F79" w:rsidP="008C2DEB">
      <w:pPr>
        <w:pStyle w:val="NApunkts1"/>
        <w:tabs>
          <w:tab w:val="left" w:pos="284"/>
        </w:tabs>
        <w:ind w:left="0" w:firstLine="0"/>
      </w:pPr>
      <w:r w:rsidRPr="007E55C2">
        <w:t>Pirms dalībvalsts fonda ieguldījumu apliecību izplatīšanas Latvijā pārtraukšanas fondu pārvaldošā sabiedrība vai ieguldījumu apliecību izplatītājs atbilstoši</w:t>
      </w:r>
      <w:hyperlink r:id="rId130"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Pr>
          <w:rStyle w:val="Hyperlink"/>
          <w:color w:val="auto"/>
          <w:u w:val="none"/>
        </w:rPr>
        <w:t xml:space="preserve"> </w:t>
      </w:r>
      <w:hyperlink r:id="rId131" w:anchor="p77_3" w:tgtFrame="_blank" w:history="1">
        <w:r w:rsidRPr="007E55C2">
          <w:rPr>
            <w:rStyle w:val="Hyperlink"/>
            <w:color w:val="auto"/>
            <w:u w:val="none"/>
          </w:rPr>
          <w:t>77.</w:t>
        </w:r>
        <w:r w:rsidRPr="007E55C2">
          <w:rPr>
            <w:rStyle w:val="Hyperlink"/>
            <w:color w:val="auto"/>
            <w:u w:val="none"/>
            <w:vertAlign w:val="superscript"/>
          </w:rPr>
          <w:t>3</w:t>
        </w:r>
        <w:r w:rsidRPr="007E55C2">
          <w:rPr>
            <w:rStyle w:val="Hyperlink"/>
            <w:color w:val="auto"/>
            <w:u w:val="none"/>
          </w:rPr>
          <w:t> panta</w:t>
        </w:r>
      </w:hyperlink>
      <w:r w:rsidR="007E55C2">
        <w:rPr>
          <w:rStyle w:val="Hyperlink"/>
          <w:color w:val="auto"/>
          <w:u w:val="none"/>
        </w:rPr>
        <w:t xml:space="preserve"> </w:t>
      </w:r>
      <w:r w:rsidRPr="007E55C2">
        <w:t xml:space="preserve">vienpadsmitajai daļai iesniedz </w:t>
      </w:r>
      <w:r w:rsidR="005B6317" w:rsidRPr="007E55C2">
        <w:t>Latvijas Bankai</w:t>
      </w:r>
      <w:r w:rsidRPr="007E55C2">
        <w:t xml:space="preserve"> rakstveida iesniegumu, kurā norāda, kā tiks nodrošināta saistību izpilde pret Latvijas ieguldītājiem.</w:t>
      </w:r>
    </w:p>
    <w:p w14:paraId="03BF7B59" w14:textId="76C7CA22" w:rsidR="00356F79" w:rsidRPr="007E55C2" w:rsidRDefault="00356F79" w:rsidP="008C2DEB">
      <w:pPr>
        <w:pStyle w:val="NApunkts1"/>
        <w:tabs>
          <w:tab w:val="left" w:pos="284"/>
        </w:tabs>
        <w:ind w:left="0" w:firstLine="0"/>
      </w:pPr>
      <w:r w:rsidRPr="00697961">
        <w:t>Šo noteikumu</w:t>
      </w:r>
      <w:r w:rsidR="007E55C2" w:rsidRPr="00697961">
        <w:t xml:space="preserve"> </w:t>
      </w:r>
      <w:hyperlink r:id="rId132" w:anchor="p58" w:history="1">
        <w:r w:rsidRPr="00697961">
          <w:rPr>
            <w:rStyle w:val="Hyperlink"/>
            <w:color w:val="auto"/>
            <w:u w:val="none"/>
          </w:rPr>
          <w:t>5</w:t>
        </w:r>
        <w:r w:rsidR="005C2A4A">
          <w:rPr>
            <w:rStyle w:val="Hyperlink"/>
            <w:color w:val="auto"/>
            <w:u w:val="none"/>
          </w:rPr>
          <w:t>4</w:t>
        </w:r>
        <w:r w:rsidRPr="00697961">
          <w:rPr>
            <w:rStyle w:val="Hyperlink"/>
            <w:color w:val="auto"/>
            <w:u w:val="none"/>
          </w:rPr>
          <w:t>.</w:t>
        </w:r>
        <w:r w:rsidR="007E55C2" w:rsidRPr="00697961">
          <w:rPr>
            <w:rStyle w:val="Hyperlink"/>
            <w:color w:val="auto"/>
            <w:u w:val="none"/>
          </w:rPr>
          <w:t> </w:t>
        </w:r>
        <w:r w:rsidRPr="00697961">
          <w:rPr>
            <w:rStyle w:val="Hyperlink"/>
            <w:color w:val="auto"/>
            <w:u w:val="none"/>
          </w:rPr>
          <w:t>punktā</w:t>
        </w:r>
      </w:hyperlink>
      <w:r w:rsidR="007E55C2" w:rsidRPr="00697961">
        <w:t xml:space="preserve"> </w:t>
      </w:r>
      <w:r w:rsidRPr="00697961">
        <w:t>noteiktajā gadījumā fondu pārvaldošā sabiedrība vai</w:t>
      </w:r>
      <w:r w:rsidRPr="007E55C2">
        <w:t xml:space="preserve"> ieguldījumu apliecību izplatītājs nodrošina</w:t>
      </w:r>
      <w:hyperlink r:id="rId133"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t xml:space="preserve"> </w:t>
      </w:r>
      <w:hyperlink r:id="rId134" w:anchor="p77_3" w:tgtFrame="_blank" w:history="1">
        <w:r w:rsidRPr="007E55C2">
          <w:rPr>
            <w:rStyle w:val="Hyperlink"/>
            <w:color w:val="auto"/>
            <w:u w:val="none"/>
          </w:rPr>
          <w:t>77.</w:t>
        </w:r>
        <w:r w:rsidRPr="007E55C2">
          <w:rPr>
            <w:rStyle w:val="Hyperlink"/>
            <w:color w:val="auto"/>
            <w:u w:val="none"/>
            <w:vertAlign w:val="superscript"/>
          </w:rPr>
          <w:t>3</w:t>
        </w:r>
        <w:r w:rsidRPr="007E55C2">
          <w:rPr>
            <w:rStyle w:val="Hyperlink"/>
            <w:color w:val="auto"/>
            <w:u w:val="none"/>
          </w:rPr>
          <w:t> panta</w:t>
        </w:r>
      </w:hyperlink>
      <w:r w:rsidR="007E55C2">
        <w:rPr>
          <w:rStyle w:val="Hyperlink"/>
          <w:color w:val="auto"/>
          <w:u w:val="none"/>
        </w:rPr>
        <w:t xml:space="preserve"> </w:t>
      </w:r>
      <w:r w:rsidRPr="007E55C2">
        <w:t>otrajā un devītajā daļā noteikto prasību ievērošanu līdz pilnīgai saistību izpildei pret Latvijas ieguldītājiem.</w:t>
      </w:r>
    </w:p>
    <w:p w14:paraId="3F6D6D23" w14:textId="16F49731" w:rsidR="00356F79" w:rsidRPr="007E55C2" w:rsidRDefault="00145C61" w:rsidP="008C2DEB">
      <w:pPr>
        <w:pStyle w:val="NApunkts1"/>
        <w:tabs>
          <w:tab w:val="left" w:pos="284"/>
        </w:tabs>
        <w:ind w:left="0" w:firstLine="0"/>
      </w:pPr>
      <w:r w:rsidRPr="007E55C2">
        <w:t>Dokumentus, kas norādīti</w:t>
      </w:r>
      <w:hyperlink r:id="rId135" w:tgtFrame="_blank" w:history="1">
        <w:r w:rsidRPr="007E55C2">
          <w:rPr>
            <w:rStyle w:val="Hyperlink"/>
            <w:color w:val="auto"/>
            <w:u w:val="none"/>
          </w:rPr>
          <w:t xml:space="preserve"> </w:t>
        </w:r>
        <w:r w:rsidR="00A82289">
          <w:rPr>
            <w:rStyle w:val="Hyperlink"/>
            <w:color w:val="auto"/>
            <w:u w:val="none"/>
          </w:rPr>
          <w:t>L</w:t>
        </w:r>
        <w:r w:rsidRPr="007E55C2">
          <w:rPr>
            <w:rStyle w:val="Hyperlink"/>
            <w:color w:val="auto"/>
            <w:u w:val="none"/>
          </w:rPr>
          <w:t>ikuma</w:t>
        </w:r>
      </w:hyperlink>
      <w:r w:rsidR="007E55C2">
        <w:rPr>
          <w:rStyle w:val="Hyperlink"/>
          <w:color w:val="auto"/>
          <w:u w:val="none"/>
        </w:rPr>
        <w:t xml:space="preserve"> </w:t>
      </w:r>
      <w:hyperlink r:id="rId136" w:anchor="p77_3" w:tgtFrame="_blank" w:history="1">
        <w:r w:rsidRPr="007E55C2">
          <w:rPr>
            <w:rStyle w:val="Hyperlink"/>
            <w:color w:val="auto"/>
            <w:u w:val="none"/>
          </w:rPr>
          <w:t>77.</w:t>
        </w:r>
        <w:r w:rsidRPr="007E55C2">
          <w:rPr>
            <w:rStyle w:val="Hyperlink"/>
            <w:color w:val="auto"/>
            <w:u w:val="none"/>
            <w:vertAlign w:val="superscript"/>
          </w:rPr>
          <w:t>3</w:t>
        </w:r>
        <w:r w:rsidRPr="007E55C2">
          <w:rPr>
            <w:rStyle w:val="Hyperlink"/>
            <w:color w:val="auto"/>
            <w:u w:val="none"/>
          </w:rPr>
          <w:t> panta</w:t>
        </w:r>
      </w:hyperlink>
      <w:r w:rsidR="007E55C2">
        <w:t xml:space="preserve"> </w:t>
      </w:r>
      <w:r w:rsidRPr="007E55C2">
        <w:t xml:space="preserve">ceturtajā daļā, iesniedz </w:t>
      </w:r>
      <w:r w:rsidR="005B6317" w:rsidRPr="007E55C2">
        <w:t>Latvijas Bankai</w:t>
      </w:r>
      <w:r w:rsidRPr="007E55C2">
        <w:t>, nosūtot tos uz e-pasta adresi</w:t>
      </w:r>
      <w:r w:rsidR="0083514B">
        <w:t>:</w:t>
      </w:r>
      <w:r w:rsidRPr="007E55C2">
        <w:t xml:space="preserve"> ucitsnotification@</w:t>
      </w:r>
      <w:r w:rsidR="005B6317" w:rsidRPr="007E55C2">
        <w:t>bank</w:t>
      </w:r>
      <w:r w:rsidRPr="007E55C2">
        <w:t xml:space="preserve">.lv. Šos dokumentus un informāciju </w:t>
      </w:r>
      <w:r w:rsidR="005B6317" w:rsidRPr="007E55C2">
        <w:t>Latvijas Bankai</w:t>
      </w:r>
      <w:r w:rsidRPr="007E55C2">
        <w:t xml:space="preserve"> iesniedz PDF formātā vai citā formātā, kura izmantošanai piekritusi </w:t>
      </w:r>
      <w:r w:rsidR="005B6317" w:rsidRPr="007E55C2">
        <w:t>Latvijas Banka</w:t>
      </w:r>
      <w:r w:rsidRPr="007E55C2">
        <w:t>.</w:t>
      </w:r>
    </w:p>
    <w:p w14:paraId="1E8F40B6" w14:textId="69A26BDE" w:rsidR="0040674A" w:rsidRPr="007E55C2" w:rsidRDefault="00145C61" w:rsidP="008C2DEB">
      <w:pPr>
        <w:pStyle w:val="NApunkts1"/>
        <w:tabs>
          <w:tab w:val="left" w:pos="284"/>
        </w:tabs>
        <w:ind w:left="0" w:firstLine="0"/>
      </w:pPr>
      <w:r w:rsidRPr="00697961">
        <w:t xml:space="preserve">Iesniedzot </w:t>
      </w:r>
      <w:r w:rsidR="005B6317" w:rsidRPr="00697961">
        <w:t>Latvijas Bankai</w:t>
      </w:r>
      <w:r w:rsidRPr="00697961">
        <w:t xml:space="preserve"> grozījumus šo noteikumu</w:t>
      </w:r>
      <w:r w:rsidR="007250D8" w:rsidRPr="00697961">
        <w:t xml:space="preserve"> </w:t>
      </w:r>
      <w:hyperlink r:id="rId137" w:anchor="p60" w:history="1">
        <w:r w:rsidR="006A0EEE" w:rsidRPr="00697961">
          <w:rPr>
            <w:rStyle w:val="Hyperlink"/>
            <w:color w:val="auto"/>
            <w:u w:val="none"/>
          </w:rPr>
          <w:t>5</w:t>
        </w:r>
        <w:r w:rsidR="005C2A4A">
          <w:rPr>
            <w:rStyle w:val="Hyperlink"/>
            <w:color w:val="auto"/>
            <w:u w:val="none"/>
          </w:rPr>
          <w:t>6</w:t>
        </w:r>
        <w:r w:rsidRPr="00697961">
          <w:rPr>
            <w:rStyle w:val="Hyperlink"/>
            <w:color w:val="auto"/>
            <w:u w:val="none"/>
          </w:rPr>
          <w:t>.</w:t>
        </w:r>
        <w:r w:rsidR="007250D8" w:rsidRPr="00697961">
          <w:rPr>
            <w:rStyle w:val="Hyperlink"/>
            <w:color w:val="auto"/>
            <w:u w:val="none"/>
          </w:rPr>
          <w:t> </w:t>
        </w:r>
        <w:r w:rsidRPr="00697961">
          <w:rPr>
            <w:rStyle w:val="Hyperlink"/>
            <w:color w:val="auto"/>
            <w:u w:val="none"/>
          </w:rPr>
          <w:t>punktā</w:t>
        </w:r>
      </w:hyperlink>
      <w:r w:rsidR="007250D8" w:rsidRPr="00697961">
        <w:t xml:space="preserve"> </w:t>
      </w:r>
      <w:r w:rsidRPr="00697961">
        <w:t>norādīto dokumentu</w:t>
      </w:r>
      <w:r w:rsidRPr="007E55C2">
        <w:t xml:space="preserve"> saturā, iesniedzējs īsumā apraksta izdarīto grozījumu būtību un</w:t>
      </w:r>
      <w:r w:rsidR="007250D8">
        <w:t xml:space="preserve"> </w:t>
      </w:r>
      <w:hyperlink r:id="rId138" w:anchor="piel0" w:history="1">
        <w:r w:rsidRPr="007E55C2">
          <w:rPr>
            <w:rStyle w:val="Hyperlink"/>
            <w:color w:val="auto"/>
            <w:u w:val="none"/>
          </w:rPr>
          <w:t>pielikumā</w:t>
        </w:r>
      </w:hyperlink>
      <w:r w:rsidR="007250D8">
        <w:rPr>
          <w:rStyle w:val="Hyperlink"/>
          <w:color w:val="auto"/>
          <w:u w:val="none"/>
        </w:rPr>
        <w:t xml:space="preserve"> </w:t>
      </w:r>
      <w:r w:rsidRPr="007E55C2">
        <w:t xml:space="preserve">pievieno jaunu dokumenta versiju. </w:t>
      </w:r>
    </w:p>
    <w:p w14:paraId="58401A0E" w14:textId="36DAFA31" w:rsidR="00B62600" w:rsidRPr="007E55C2" w:rsidRDefault="00B62600" w:rsidP="008C2DEB">
      <w:pPr>
        <w:pStyle w:val="NAnodala"/>
        <w:tabs>
          <w:tab w:val="left" w:pos="284"/>
        </w:tabs>
        <w:ind w:left="0"/>
      </w:pPr>
      <w:r w:rsidRPr="007E55C2">
        <w:t>Noslēguma jautājums</w:t>
      </w:r>
    </w:p>
    <w:p w14:paraId="4E16C830" w14:textId="462F69F2" w:rsidR="00B62600" w:rsidRPr="005E22A8" w:rsidRDefault="00B62600" w:rsidP="008C2DEB">
      <w:pPr>
        <w:pStyle w:val="NApunkts1"/>
        <w:tabs>
          <w:tab w:val="left" w:pos="284"/>
        </w:tabs>
        <w:ind w:left="0" w:firstLine="0"/>
      </w:pPr>
      <w:r w:rsidRPr="005E22A8">
        <w:t>Atzīt par spēku zaudējušiem Finanšu un kapitāla tirgus komisijas 2020. gada 15.</w:t>
      </w:r>
      <w:r w:rsidR="007250D8">
        <w:t> </w:t>
      </w:r>
      <w:r w:rsidRPr="005E22A8">
        <w:t xml:space="preserve">septembra normatīvos noteikumus Nr. 152 ''Normatīvie noteikumi par fondu apvienošanu, galvenās un pakārtotās struktūras darījumiem un ieguldījumu apliecību izplatīšanas kārtību'' (Latvijas Vēstnesis, 2020, </w:t>
      </w:r>
      <w:r w:rsidRPr="0035081B">
        <w:t>Nr. 1</w:t>
      </w:r>
      <w:r w:rsidR="005E22A8" w:rsidRPr="0035081B">
        <w:t>86</w:t>
      </w:r>
      <w:r w:rsidRPr="0035081B">
        <w:t>).</w:t>
      </w:r>
    </w:p>
    <w:p w14:paraId="1EFF064F" w14:textId="49DD62C5" w:rsidR="00E87A99" w:rsidRDefault="00E87A99" w:rsidP="00071F96">
      <w:pPr>
        <w:pStyle w:val="NApunkts1"/>
        <w:keepNext/>
        <w:numPr>
          <w:ilvl w:val="0"/>
          <w:numId w:val="0"/>
        </w:numPr>
        <w:tabs>
          <w:tab w:val="left" w:pos="284"/>
        </w:tabs>
      </w:pPr>
      <w:r w:rsidRPr="00E87A99">
        <w:rPr>
          <w:b/>
          <w:bCs/>
        </w:rPr>
        <w:t xml:space="preserve">Informatīva atsauce uz Eiropas Savienības </w:t>
      </w:r>
      <w:r w:rsidR="007915E5">
        <w:rPr>
          <w:b/>
          <w:bCs/>
        </w:rPr>
        <w:t>direktīvu</w:t>
      </w:r>
    </w:p>
    <w:p w14:paraId="59261AAF" w14:textId="70CE71DD" w:rsidR="00E87A99" w:rsidRPr="00E87A99" w:rsidRDefault="00E87A99" w:rsidP="008C2DEB">
      <w:pPr>
        <w:pStyle w:val="NApunkts1"/>
        <w:numPr>
          <w:ilvl w:val="0"/>
          <w:numId w:val="0"/>
        </w:numPr>
        <w:tabs>
          <w:tab w:val="left" w:pos="284"/>
        </w:tabs>
      </w:pPr>
      <w:r w:rsidRPr="007250D8">
        <w:t>Noteikumos iekļautas tiesību normas, kas izriet no Eiropas Komisijas 2010.</w:t>
      </w:r>
      <w:r w:rsidR="007250D8">
        <w:t> </w:t>
      </w:r>
      <w:r w:rsidRPr="007250D8">
        <w:t xml:space="preserve">gada 1. jūlija </w:t>
      </w:r>
      <w:r w:rsidR="00724095" w:rsidRPr="007250D8">
        <w:t>direktīvas </w:t>
      </w:r>
      <w:hyperlink r:id="rId139" w:tgtFrame="_blank" w:history="1">
        <w:r w:rsidRPr="007250D8">
          <w:rPr>
            <w:rStyle w:val="Hyperlink"/>
            <w:color w:val="auto"/>
            <w:u w:val="none"/>
          </w:rPr>
          <w:t>2010/44/ES</w:t>
        </w:r>
      </w:hyperlink>
      <w:r w:rsidRPr="007250D8">
        <w:t xml:space="preserve">, ar ko īsteno Eiropas Parlamenta un Padomes </w:t>
      </w:r>
      <w:r w:rsidR="00724095" w:rsidRPr="007250D8">
        <w:t>direktīvu </w:t>
      </w:r>
      <w:hyperlink r:id="rId140" w:tgtFrame="_blank" w:history="1">
        <w:r w:rsidRPr="007250D8">
          <w:rPr>
            <w:rStyle w:val="Hyperlink"/>
            <w:color w:val="auto"/>
            <w:u w:val="none"/>
          </w:rPr>
          <w:t>2009/65/EK</w:t>
        </w:r>
      </w:hyperlink>
      <w:r w:rsidR="007250D8" w:rsidRPr="007250D8">
        <w:t xml:space="preserve"> </w:t>
      </w:r>
      <w:r w:rsidRPr="007250D8">
        <w:t xml:space="preserve">attiecībā uz dažiem noteikumiem par fondu apvienošanu, </w:t>
      </w:r>
      <w:r w:rsidRPr="00E87A99">
        <w:t>galvenajām</w:t>
      </w:r>
      <w:r w:rsidR="009D7945">
        <w:t>-</w:t>
      </w:r>
      <w:r w:rsidRPr="00E87A99">
        <w:t>pakārtotajām struktūrām un paziņošanas procedūru.</w:t>
      </w:r>
    </w:p>
    <w:p w14:paraId="3D172683"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9AC817E" w14:textId="77777777" w:rsidTr="00C9372D">
        <w:sdt>
          <w:sdtPr>
            <w:rPr>
              <w:rFonts w:cs="Times New Roman"/>
            </w:rPr>
            <w:alias w:val="Amats"/>
            <w:tag w:val="Amats"/>
            <w:id w:val="45201534"/>
            <w:lock w:val="sdtLocked"/>
            <w:placeholder>
              <w:docPart w:val="8541AB125A9B46478B5C7F58A001742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3C2D4F6C" w14:textId="6B245668" w:rsidR="00966987" w:rsidRDefault="00163FC7" w:rsidP="0080294D">
                <w:pPr>
                  <w:pStyle w:val="NoSpacing"/>
                  <w:ind w:left="-107"/>
                  <w:rPr>
                    <w:rFonts w:cs="Times New Roman"/>
                  </w:rPr>
                </w:pPr>
                <w:r w:rsidRPr="007C032D">
                  <w:rPr>
                    <w:rFonts w:cs="Times New Roman"/>
                  </w:rPr>
                  <w:t>Latvijas Bankas prezidents</w:t>
                </w:r>
              </w:p>
            </w:tc>
          </w:sdtContent>
        </w:sdt>
        <w:sdt>
          <w:sdtPr>
            <w:rPr>
              <w:rFonts w:cs="Times New Roman"/>
            </w:rPr>
            <w:alias w:val="V. Uzvārds"/>
            <w:tag w:val="V. Uzvārds"/>
            <w:id w:val="46411162"/>
            <w:lock w:val="sdtLocked"/>
            <w:placeholder>
              <w:docPart w:val="516192BEBF4F411680941BF12CDC3A0F"/>
            </w:placeholder>
          </w:sdtPr>
          <w:sdtEndPr/>
          <w:sdtContent>
            <w:tc>
              <w:tcPr>
                <w:tcW w:w="3792" w:type="dxa"/>
                <w:vAlign w:val="bottom"/>
              </w:tcPr>
              <w:p w14:paraId="314CC84A" w14:textId="54BBE1EF" w:rsidR="00966987" w:rsidRDefault="00163FC7" w:rsidP="00B661AA">
                <w:pPr>
                  <w:pStyle w:val="NoSpacing"/>
                  <w:ind w:right="-111"/>
                  <w:jc w:val="right"/>
                  <w:rPr>
                    <w:rFonts w:cs="Times New Roman"/>
                  </w:rPr>
                </w:pPr>
                <w:r>
                  <w:rPr>
                    <w:rFonts w:cs="Times New Roman"/>
                  </w:rPr>
                  <w:t>M.</w:t>
                </w:r>
                <w:r w:rsidR="008C2DEB">
                  <w:rPr>
                    <w:rFonts w:cs="Times New Roman"/>
                  </w:rPr>
                  <w:t> </w:t>
                </w:r>
                <w:r>
                  <w:rPr>
                    <w:rFonts w:cs="Times New Roman"/>
                  </w:rPr>
                  <w:t>Kazāks</w:t>
                </w:r>
              </w:p>
            </w:tc>
          </w:sdtContent>
        </w:sdt>
      </w:tr>
    </w:tbl>
    <w:p w14:paraId="3417EF51" w14:textId="132CAA84" w:rsidR="006D395C" w:rsidRDefault="006D395C">
      <w:pPr>
        <w:rPr>
          <w:rFonts w:cs="Times New Roman"/>
          <w:szCs w:val="24"/>
        </w:rPr>
      </w:pPr>
    </w:p>
    <w:sectPr w:rsidR="006D395C" w:rsidSect="0015056A">
      <w:headerReference w:type="default" r:id="rId141"/>
      <w:headerReference w:type="first" r:id="rId14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046E4" w14:textId="77777777" w:rsidR="00F14F66" w:rsidRDefault="00F14F66" w:rsidP="00AC4B00">
      <w:r>
        <w:separator/>
      </w:r>
    </w:p>
  </w:endnote>
  <w:endnote w:type="continuationSeparator" w:id="0">
    <w:p w14:paraId="1C2E989F" w14:textId="77777777" w:rsidR="00F14F66" w:rsidRDefault="00F14F6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A13AD" w14:textId="77777777" w:rsidR="00F14F66" w:rsidRDefault="00F14F66" w:rsidP="00AC4B00">
      <w:r>
        <w:separator/>
      </w:r>
    </w:p>
  </w:footnote>
  <w:footnote w:type="continuationSeparator" w:id="0">
    <w:p w14:paraId="5DAC9AA5" w14:textId="77777777" w:rsidR="00F14F66" w:rsidRDefault="00F14F6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2EC8B0A"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B73E8" w14:textId="77777777" w:rsidR="009C42A8" w:rsidRPr="009C42A8" w:rsidRDefault="0015056A" w:rsidP="00AA4809">
    <w:pPr>
      <w:pStyle w:val="Header"/>
      <w:spacing w:before="560"/>
      <w:jc w:val="center"/>
    </w:pPr>
    <w:r>
      <w:rPr>
        <w:noProof/>
      </w:rPr>
      <w:drawing>
        <wp:inline distT="0" distB="0" distL="0" distR="0" wp14:anchorId="1D85E0DF" wp14:editId="34107F0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77E5722C" wp14:editId="385A0B41">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8B4C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B8005642"/>
    <w:lvl w:ilvl="0">
      <w:start w:val="1"/>
      <w:numFmt w:val="decimal"/>
      <w:pStyle w:val="NAnodala"/>
      <w:suff w:val="space"/>
      <w:lvlText w:val="%1."/>
      <w:lvlJc w:val="left"/>
      <w:pPr>
        <w:ind w:left="425"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b/>
        <w:bCs/>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0D9ECB04"/>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4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47090098">
    <w:abstractNumId w:val="2"/>
    <w:lvlOverride w:ilvl="0">
      <w:startOverride w:val="4"/>
    </w:lvlOverride>
  </w:num>
  <w:num w:numId="9" w16cid:durableId="107658540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08C"/>
    <w:rsid w:val="00003926"/>
    <w:rsid w:val="0000488F"/>
    <w:rsid w:val="0001049F"/>
    <w:rsid w:val="00017C12"/>
    <w:rsid w:val="00020BCE"/>
    <w:rsid w:val="00032F04"/>
    <w:rsid w:val="00033A8D"/>
    <w:rsid w:val="00045FF2"/>
    <w:rsid w:val="00050B1C"/>
    <w:rsid w:val="0005307F"/>
    <w:rsid w:val="00060D2F"/>
    <w:rsid w:val="000700FD"/>
    <w:rsid w:val="00071F96"/>
    <w:rsid w:val="000807E6"/>
    <w:rsid w:val="00081453"/>
    <w:rsid w:val="00087C92"/>
    <w:rsid w:val="00095B4B"/>
    <w:rsid w:val="000973A6"/>
    <w:rsid w:val="00097BBA"/>
    <w:rsid w:val="000A1B9D"/>
    <w:rsid w:val="000B41DB"/>
    <w:rsid w:val="000C6A7B"/>
    <w:rsid w:val="000D18A5"/>
    <w:rsid w:val="000E4379"/>
    <w:rsid w:val="000E4628"/>
    <w:rsid w:val="000E5012"/>
    <w:rsid w:val="000E6A22"/>
    <w:rsid w:val="000E7436"/>
    <w:rsid w:val="000F1B54"/>
    <w:rsid w:val="000F32C2"/>
    <w:rsid w:val="001026BB"/>
    <w:rsid w:val="001028E0"/>
    <w:rsid w:val="001224AF"/>
    <w:rsid w:val="00123001"/>
    <w:rsid w:val="001413BE"/>
    <w:rsid w:val="00145345"/>
    <w:rsid w:val="00145C61"/>
    <w:rsid w:val="00145D4F"/>
    <w:rsid w:val="0015056A"/>
    <w:rsid w:val="0016036D"/>
    <w:rsid w:val="00163FC7"/>
    <w:rsid w:val="00171FF5"/>
    <w:rsid w:val="00184B1F"/>
    <w:rsid w:val="001B0476"/>
    <w:rsid w:val="001B2635"/>
    <w:rsid w:val="001B5D7D"/>
    <w:rsid w:val="001D07B2"/>
    <w:rsid w:val="001E0511"/>
    <w:rsid w:val="001E3D51"/>
    <w:rsid w:val="001F0861"/>
    <w:rsid w:val="001F56E3"/>
    <w:rsid w:val="002016F8"/>
    <w:rsid w:val="002058AD"/>
    <w:rsid w:val="002120DB"/>
    <w:rsid w:val="00215938"/>
    <w:rsid w:val="002220E9"/>
    <w:rsid w:val="0023281B"/>
    <w:rsid w:val="0023463E"/>
    <w:rsid w:val="00242ABB"/>
    <w:rsid w:val="00243A10"/>
    <w:rsid w:val="002449E7"/>
    <w:rsid w:val="0024597F"/>
    <w:rsid w:val="0024650B"/>
    <w:rsid w:val="00262C45"/>
    <w:rsid w:val="0026765A"/>
    <w:rsid w:val="00270141"/>
    <w:rsid w:val="00270EAE"/>
    <w:rsid w:val="002728B2"/>
    <w:rsid w:val="002761F4"/>
    <w:rsid w:val="002809CC"/>
    <w:rsid w:val="00281E9E"/>
    <w:rsid w:val="00284B50"/>
    <w:rsid w:val="00286812"/>
    <w:rsid w:val="002946F2"/>
    <w:rsid w:val="002963F9"/>
    <w:rsid w:val="002964C5"/>
    <w:rsid w:val="002A1D48"/>
    <w:rsid w:val="002A6F15"/>
    <w:rsid w:val="002C08EB"/>
    <w:rsid w:val="002C6FD2"/>
    <w:rsid w:val="002D5B53"/>
    <w:rsid w:val="002D5D34"/>
    <w:rsid w:val="002F6068"/>
    <w:rsid w:val="00301089"/>
    <w:rsid w:val="003307D9"/>
    <w:rsid w:val="00330A82"/>
    <w:rsid w:val="003330A6"/>
    <w:rsid w:val="00334BEC"/>
    <w:rsid w:val="00342D23"/>
    <w:rsid w:val="0034455D"/>
    <w:rsid w:val="0035081B"/>
    <w:rsid w:val="00356F79"/>
    <w:rsid w:val="00357921"/>
    <w:rsid w:val="003611AD"/>
    <w:rsid w:val="00365887"/>
    <w:rsid w:val="00366379"/>
    <w:rsid w:val="00373AEA"/>
    <w:rsid w:val="00384559"/>
    <w:rsid w:val="00395BF9"/>
    <w:rsid w:val="003A1A9E"/>
    <w:rsid w:val="003B2602"/>
    <w:rsid w:val="003C0B5C"/>
    <w:rsid w:val="003C1EF2"/>
    <w:rsid w:val="003C4194"/>
    <w:rsid w:val="003D1172"/>
    <w:rsid w:val="003D1980"/>
    <w:rsid w:val="003E0FBE"/>
    <w:rsid w:val="003E46F5"/>
    <w:rsid w:val="003E47EE"/>
    <w:rsid w:val="003E7DEE"/>
    <w:rsid w:val="003E7E4E"/>
    <w:rsid w:val="0040244B"/>
    <w:rsid w:val="00402B09"/>
    <w:rsid w:val="00402C23"/>
    <w:rsid w:val="00405DF6"/>
    <w:rsid w:val="0040674A"/>
    <w:rsid w:val="004239C6"/>
    <w:rsid w:val="00440CAF"/>
    <w:rsid w:val="004570F5"/>
    <w:rsid w:val="00457493"/>
    <w:rsid w:val="00471CE0"/>
    <w:rsid w:val="0047492B"/>
    <w:rsid w:val="0048622A"/>
    <w:rsid w:val="00486F70"/>
    <w:rsid w:val="00487A96"/>
    <w:rsid w:val="004A1DC5"/>
    <w:rsid w:val="004A46D7"/>
    <w:rsid w:val="004C7DDD"/>
    <w:rsid w:val="004D18D9"/>
    <w:rsid w:val="004D6658"/>
    <w:rsid w:val="004E03FA"/>
    <w:rsid w:val="004E3633"/>
    <w:rsid w:val="004E7408"/>
    <w:rsid w:val="004F17A2"/>
    <w:rsid w:val="004F53E9"/>
    <w:rsid w:val="00503ED1"/>
    <w:rsid w:val="0051347F"/>
    <w:rsid w:val="0051668E"/>
    <w:rsid w:val="0052269A"/>
    <w:rsid w:val="00526DCB"/>
    <w:rsid w:val="0052710D"/>
    <w:rsid w:val="00533977"/>
    <w:rsid w:val="00535B61"/>
    <w:rsid w:val="0053695B"/>
    <w:rsid w:val="00536B8A"/>
    <w:rsid w:val="00540D3D"/>
    <w:rsid w:val="00540F98"/>
    <w:rsid w:val="005456AC"/>
    <w:rsid w:val="00554E28"/>
    <w:rsid w:val="005570C6"/>
    <w:rsid w:val="00567796"/>
    <w:rsid w:val="005755CD"/>
    <w:rsid w:val="00576D5B"/>
    <w:rsid w:val="005778F7"/>
    <w:rsid w:val="00597927"/>
    <w:rsid w:val="005979D9"/>
    <w:rsid w:val="005A22DF"/>
    <w:rsid w:val="005A30A4"/>
    <w:rsid w:val="005A5ED4"/>
    <w:rsid w:val="005B116D"/>
    <w:rsid w:val="005B6317"/>
    <w:rsid w:val="005B737F"/>
    <w:rsid w:val="005B73A7"/>
    <w:rsid w:val="005C1F38"/>
    <w:rsid w:val="005C2A4A"/>
    <w:rsid w:val="005C3043"/>
    <w:rsid w:val="005C43B0"/>
    <w:rsid w:val="005C4F9F"/>
    <w:rsid w:val="005E22A8"/>
    <w:rsid w:val="005E298F"/>
    <w:rsid w:val="005E3B48"/>
    <w:rsid w:val="005E3DBE"/>
    <w:rsid w:val="005F1C6C"/>
    <w:rsid w:val="005F65BC"/>
    <w:rsid w:val="005F72FA"/>
    <w:rsid w:val="00607EB8"/>
    <w:rsid w:val="006122B9"/>
    <w:rsid w:val="00622D06"/>
    <w:rsid w:val="00626826"/>
    <w:rsid w:val="00626D42"/>
    <w:rsid w:val="006416B3"/>
    <w:rsid w:val="00641BC4"/>
    <w:rsid w:val="00642688"/>
    <w:rsid w:val="00642885"/>
    <w:rsid w:val="006445BD"/>
    <w:rsid w:val="00651EF9"/>
    <w:rsid w:val="006633AE"/>
    <w:rsid w:val="00690747"/>
    <w:rsid w:val="0069681B"/>
    <w:rsid w:val="00696F04"/>
    <w:rsid w:val="00697961"/>
    <w:rsid w:val="006A0EEE"/>
    <w:rsid w:val="006A164A"/>
    <w:rsid w:val="006A2420"/>
    <w:rsid w:val="006B5E13"/>
    <w:rsid w:val="006C06FD"/>
    <w:rsid w:val="006C2364"/>
    <w:rsid w:val="006C6E55"/>
    <w:rsid w:val="006D395C"/>
    <w:rsid w:val="006D5248"/>
    <w:rsid w:val="006E0266"/>
    <w:rsid w:val="006E2529"/>
    <w:rsid w:val="006E2F85"/>
    <w:rsid w:val="006E608C"/>
    <w:rsid w:val="006F277E"/>
    <w:rsid w:val="006F5854"/>
    <w:rsid w:val="006F6851"/>
    <w:rsid w:val="0070288F"/>
    <w:rsid w:val="00704600"/>
    <w:rsid w:val="00723141"/>
    <w:rsid w:val="00724095"/>
    <w:rsid w:val="007250D8"/>
    <w:rsid w:val="00727484"/>
    <w:rsid w:val="00732AC2"/>
    <w:rsid w:val="00733A77"/>
    <w:rsid w:val="00735D05"/>
    <w:rsid w:val="00737B48"/>
    <w:rsid w:val="00745643"/>
    <w:rsid w:val="007459DE"/>
    <w:rsid w:val="00746FE1"/>
    <w:rsid w:val="0074793E"/>
    <w:rsid w:val="00750971"/>
    <w:rsid w:val="007577AE"/>
    <w:rsid w:val="00770A3F"/>
    <w:rsid w:val="00771CB0"/>
    <w:rsid w:val="00772FC4"/>
    <w:rsid w:val="00773296"/>
    <w:rsid w:val="0077573E"/>
    <w:rsid w:val="00780596"/>
    <w:rsid w:val="00781379"/>
    <w:rsid w:val="007834E8"/>
    <w:rsid w:val="007837D0"/>
    <w:rsid w:val="00786020"/>
    <w:rsid w:val="007915E5"/>
    <w:rsid w:val="0079205D"/>
    <w:rsid w:val="007A05A7"/>
    <w:rsid w:val="007A4159"/>
    <w:rsid w:val="007B24E6"/>
    <w:rsid w:val="007B7D45"/>
    <w:rsid w:val="007C6357"/>
    <w:rsid w:val="007C6C35"/>
    <w:rsid w:val="007C6D00"/>
    <w:rsid w:val="007D03EB"/>
    <w:rsid w:val="007E55C2"/>
    <w:rsid w:val="007E5B9B"/>
    <w:rsid w:val="007E669D"/>
    <w:rsid w:val="007E7685"/>
    <w:rsid w:val="007F2179"/>
    <w:rsid w:val="007F4A16"/>
    <w:rsid w:val="007F51AD"/>
    <w:rsid w:val="0080294D"/>
    <w:rsid w:val="00803C74"/>
    <w:rsid w:val="008077DD"/>
    <w:rsid w:val="00810041"/>
    <w:rsid w:val="00815622"/>
    <w:rsid w:val="008177F5"/>
    <w:rsid w:val="00821B77"/>
    <w:rsid w:val="0083514B"/>
    <w:rsid w:val="0083713F"/>
    <w:rsid w:val="008440E0"/>
    <w:rsid w:val="0085133E"/>
    <w:rsid w:val="008548A6"/>
    <w:rsid w:val="008575CE"/>
    <w:rsid w:val="00862B16"/>
    <w:rsid w:val="00872D7C"/>
    <w:rsid w:val="008738D6"/>
    <w:rsid w:val="008738FB"/>
    <w:rsid w:val="00896373"/>
    <w:rsid w:val="008B2111"/>
    <w:rsid w:val="008B460A"/>
    <w:rsid w:val="008B5D8D"/>
    <w:rsid w:val="008B7E81"/>
    <w:rsid w:val="008C2DEB"/>
    <w:rsid w:val="008C5A3E"/>
    <w:rsid w:val="008C5AD1"/>
    <w:rsid w:val="008D020B"/>
    <w:rsid w:val="008E5D2A"/>
    <w:rsid w:val="008F6677"/>
    <w:rsid w:val="00902566"/>
    <w:rsid w:val="00902D77"/>
    <w:rsid w:val="0090339F"/>
    <w:rsid w:val="00914E2B"/>
    <w:rsid w:val="00916B68"/>
    <w:rsid w:val="009215D9"/>
    <w:rsid w:val="00926D2C"/>
    <w:rsid w:val="00933668"/>
    <w:rsid w:val="009340B0"/>
    <w:rsid w:val="00934ACC"/>
    <w:rsid w:val="0093597D"/>
    <w:rsid w:val="00937887"/>
    <w:rsid w:val="00937AA2"/>
    <w:rsid w:val="009400BA"/>
    <w:rsid w:val="009433C1"/>
    <w:rsid w:val="00944EE2"/>
    <w:rsid w:val="009468BB"/>
    <w:rsid w:val="009574CE"/>
    <w:rsid w:val="00961C1B"/>
    <w:rsid w:val="00962F4A"/>
    <w:rsid w:val="00966987"/>
    <w:rsid w:val="00966FB8"/>
    <w:rsid w:val="009701FF"/>
    <w:rsid w:val="00971D8D"/>
    <w:rsid w:val="00982333"/>
    <w:rsid w:val="00985755"/>
    <w:rsid w:val="00991D6F"/>
    <w:rsid w:val="009A43CE"/>
    <w:rsid w:val="009A761F"/>
    <w:rsid w:val="009A7697"/>
    <w:rsid w:val="009B1FF1"/>
    <w:rsid w:val="009B5D20"/>
    <w:rsid w:val="009B7B30"/>
    <w:rsid w:val="009C262F"/>
    <w:rsid w:val="009C42A8"/>
    <w:rsid w:val="009D0F40"/>
    <w:rsid w:val="009D7945"/>
    <w:rsid w:val="009E3367"/>
    <w:rsid w:val="009F4526"/>
    <w:rsid w:val="009F6F0E"/>
    <w:rsid w:val="009F77D3"/>
    <w:rsid w:val="00A136B0"/>
    <w:rsid w:val="00A22F69"/>
    <w:rsid w:val="00A24CF1"/>
    <w:rsid w:val="00A35387"/>
    <w:rsid w:val="00A3585E"/>
    <w:rsid w:val="00A456B7"/>
    <w:rsid w:val="00A55861"/>
    <w:rsid w:val="00A56918"/>
    <w:rsid w:val="00A61218"/>
    <w:rsid w:val="00A63974"/>
    <w:rsid w:val="00A64981"/>
    <w:rsid w:val="00A66184"/>
    <w:rsid w:val="00A7233F"/>
    <w:rsid w:val="00A72A98"/>
    <w:rsid w:val="00A73DD2"/>
    <w:rsid w:val="00A7477C"/>
    <w:rsid w:val="00A81C6C"/>
    <w:rsid w:val="00A82289"/>
    <w:rsid w:val="00A84B71"/>
    <w:rsid w:val="00A9436B"/>
    <w:rsid w:val="00A9615E"/>
    <w:rsid w:val="00AA1C50"/>
    <w:rsid w:val="00AA4809"/>
    <w:rsid w:val="00AA4EE7"/>
    <w:rsid w:val="00AB2220"/>
    <w:rsid w:val="00AB5C58"/>
    <w:rsid w:val="00AC32A1"/>
    <w:rsid w:val="00AC33F8"/>
    <w:rsid w:val="00AC4B00"/>
    <w:rsid w:val="00AD65E6"/>
    <w:rsid w:val="00AE187A"/>
    <w:rsid w:val="00AE5B41"/>
    <w:rsid w:val="00AE65CD"/>
    <w:rsid w:val="00AF4F1C"/>
    <w:rsid w:val="00AF5C50"/>
    <w:rsid w:val="00AF7BD0"/>
    <w:rsid w:val="00B11474"/>
    <w:rsid w:val="00B22E69"/>
    <w:rsid w:val="00B31CE7"/>
    <w:rsid w:val="00B400EE"/>
    <w:rsid w:val="00B41461"/>
    <w:rsid w:val="00B42744"/>
    <w:rsid w:val="00B4529C"/>
    <w:rsid w:val="00B62600"/>
    <w:rsid w:val="00B661AA"/>
    <w:rsid w:val="00B70A3A"/>
    <w:rsid w:val="00B70E40"/>
    <w:rsid w:val="00B73ED3"/>
    <w:rsid w:val="00B77A39"/>
    <w:rsid w:val="00B84931"/>
    <w:rsid w:val="00B85E98"/>
    <w:rsid w:val="00B90D76"/>
    <w:rsid w:val="00B92D71"/>
    <w:rsid w:val="00B930FD"/>
    <w:rsid w:val="00BA0699"/>
    <w:rsid w:val="00BA2E0F"/>
    <w:rsid w:val="00BA3ABD"/>
    <w:rsid w:val="00BB311D"/>
    <w:rsid w:val="00BB3763"/>
    <w:rsid w:val="00BB7720"/>
    <w:rsid w:val="00BC6538"/>
    <w:rsid w:val="00BD0D4D"/>
    <w:rsid w:val="00BD3FB8"/>
    <w:rsid w:val="00BE1A60"/>
    <w:rsid w:val="00BE202F"/>
    <w:rsid w:val="00BF0E8D"/>
    <w:rsid w:val="00BF1D2A"/>
    <w:rsid w:val="00BF41BD"/>
    <w:rsid w:val="00C009E9"/>
    <w:rsid w:val="00C05DF6"/>
    <w:rsid w:val="00C1016E"/>
    <w:rsid w:val="00C13664"/>
    <w:rsid w:val="00C2284A"/>
    <w:rsid w:val="00C23D14"/>
    <w:rsid w:val="00C340E1"/>
    <w:rsid w:val="00C4058D"/>
    <w:rsid w:val="00C432B0"/>
    <w:rsid w:val="00C451F6"/>
    <w:rsid w:val="00C53F56"/>
    <w:rsid w:val="00C54D54"/>
    <w:rsid w:val="00C5530F"/>
    <w:rsid w:val="00C63795"/>
    <w:rsid w:val="00C63E15"/>
    <w:rsid w:val="00C73633"/>
    <w:rsid w:val="00C73FEB"/>
    <w:rsid w:val="00C7483E"/>
    <w:rsid w:val="00C809D2"/>
    <w:rsid w:val="00C9372D"/>
    <w:rsid w:val="00C97FFE"/>
    <w:rsid w:val="00CA78AB"/>
    <w:rsid w:val="00CB08A5"/>
    <w:rsid w:val="00CC18A1"/>
    <w:rsid w:val="00CC1E54"/>
    <w:rsid w:val="00CC367A"/>
    <w:rsid w:val="00CC37A2"/>
    <w:rsid w:val="00CD0C58"/>
    <w:rsid w:val="00CD79F0"/>
    <w:rsid w:val="00CE7C6E"/>
    <w:rsid w:val="00CF43D0"/>
    <w:rsid w:val="00CF4F73"/>
    <w:rsid w:val="00CF6323"/>
    <w:rsid w:val="00CF6389"/>
    <w:rsid w:val="00CF756D"/>
    <w:rsid w:val="00CF7AE3"/>
    <w:rsid w:val="00D02919"/>
    <w:rsid w:val="00D07390"/>
    <w:rsid w:val="00D13EC6"/>
    <w:rsid w:val="00D1441A"/>
    <w:rsid w:val="00D178D1"/>
    <w:rsid w:val="00D25E03"/>
    <w:rsid w:val="00D26119"/>
    <w:rsid w:val="00D31BD4"/>
    <w:rsid w:val="00D331D0"/>
    <w:rsid w:val="00D60619"/>
    <w:rsid w:val="00D62085"/>
    <w:rsid w:val="00D77973"/>
    <w:rsid w:val="00D82A97"/>
    <w:rsid w:val="00D95F8A"/>
    <w:rsid w:val="00D960A6"/>
    <w:rsid w:val="00DA0D40"/>
    <w:rsid w:val="00DA28D6"/>
    <w:rsid w:val="00DB0FCF"/>
    <w:rsid w:val="00DB385B"/>
    <w:rsid w:val="00DB784C"/>
    <w:rsid w:val="00DB7E8A"/>
    <w:rsid w:val="00DC2F32"/>
    <w:rsid w:val="00DC4846"/>
    <w:rsid w:val="00DD3FD3"/>
    <w:rsid w:val="00DE3861"/>
    <w:rsid w:val="00DE4A74"/>
    <w:rsid w:val="00DE5483"/>
    <w:rsid w:val="00DE5516"/>
    <w:rsid w:val="00DE5FB2"/>
    <w:rsid w:val="00DF2E16"/>
    <w:rsid w:val="00E00217"/>
    <w:rsid w:val="00E0190A"/>
    <w:rsid w:val="00E11EE1"/>
    <w:rsid w:val="00E155B6"/>
    <w:rsid w:val="00E224D5"/>
    <w:rsid w:val="00E25CEF"/>
    <w:rsid w:val="00E3140C"/>
    <w:rsid w:val="00E34E46"/>
    <w:rsid w:val="00E350D1"/>
    <w:rsid w:val="00E36793"/>
    <w:rsid w:val="00E44235"/>
    <w:rsid w:val="00E463BC"/>
    <w:rsid w:val="00E663DA"/>
    <w:rsid w:val="00E77E5C"/>
    <w:rsid w:val="00E818D0"/>
    <w:rsid w:val="00E82728"/>
    <w:rsid w:val="00E83D2C"/>
    <w:rsid w:val="00E87A99"/>
    <w:rsid w:val="00E97C73"/>
    <w:rsid w:val="00EB1E3B"/>
    <w:rsid w:val="00EB733D"/>
    <w:rsid w:val="00EC2B4A"/>
    <w:rsid w:val="00ED1ED2"/>
    <w:rsid w:val="00ED2D3D"/>
    <w:rsid w:val="00ED3D1B"/>
    <w:rsid w:val="00EE71C3"/>
    <w:rsid w:val="00F018B2"/>
    <w:rsid w:val="00F05839"/>
    <w:rsid w:val="00F1033C"/>
    <w:rsid w:val="00F130D8"/>
    <w:rsid w:val="00F13DD7"/>
    <w:rsid w:val="00F14F66"/>
    <w:rsid w:val="00F159EF"/>
    <w:rsid w:val="00F21954"/>
    <w:rsid w:val="00F306D8"/>
    <w:rsid w:val="00F30773"/>
    <w:rsid w:val="00F30F87"/>
    <w:rsid w:val="00F45C82"/>
    <w:rsid w:val="00F51202"/>
    <w:rsid w:val="00F538E1"/>
    <w:rsid w:val="00F639B6"/>
    <w:rsid w:val="00F662A6"/>
    <w:rsid w:val="00F72121"/>
    <w:rsid w:val="00F75A2C"/>
    <w:rsid w:val="00F75B5F"/>
    <w:rsid w:val="00F84CD0"/>
    <w:rsid w:val="00F85967"/>
    <w:rsid w:val="00F91ECF"/>
    <w:rsid w:val="00F95230"/>
    <w:rsid w:val="00FA32EC"/>
    <w:rsid w:val="00FA7AE0"/>
    <w:rsid w:val="00FB1572"/>
    <w:rsid w:val="00FB43CC"/>
    <w:rsid w:val="00FB45FD"/>
    <w:rsid w:val="00FC0D04"/>
    <w:rsid w:val="00FC6359"/>
    <w:rsid w:val="00FE1F1F"/>
    <w:rsid w:val="00FE2441"/>
    <w:rsid w:val="00FE362B"/>
    <w:rsid w:val="00FF77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5C155"/>
  <w15:docId w15:val="{85325591-973A-48E3-9CD3-315EA77F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Hyperlink">
    <w:name w:val="Hyperlink"/>
    <w:basedOn w:val="DefaultParagraphFont"/>
    <w:uiPriority w:val="99"/>
    <w:unhideWhenUsed/>
    <w:rsid w:val="00533977"/>
    <w:rPr>
      <w:color w:val="0000FF" w:themeColor="hyperlink"/>
      <w:u w:val="single"/>
    </w:rPr>
  </w:style>
  <w:style w:type="character" w:styleId="UnresolvedMention">
    <w:name w:val="Unresolved Mention"/>
    <w:basedOn w:val="DefaultParagraphFont"/>
    <w:uiPriority w:val="99"/>
    <w:semiHidden/>
    <w:unhideWhenUsed/>
    <w:rsid w:val="00533977"/>
    <w:rPr>
      <w:color w:val="605E5C"/>
      <w:shd w:val="clear" w:color="auto" w:fill="E1DFDD"/>
    </w:rPr>
  </w:style>
  <w:style w:type="paragraph" w:styleId="Revision">
    <w:name w:val="Revision"/>
    <w:hidden/>
    <w:uiPriority w:val="99"/>
    <w:semiHidden/>
    <w:rsid w:val="005E22A8"/>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4F53E9"/>
    <w:rPr>
      <w:color w:val="800080" w:themeColor="followedHyperlink"/>
      <w:u w:val="single"/>
    </w:rPr>
  </w:style>
  <w:style w:type="character" w:styleId="CommentReference">
    <w:name w:val="annotation reference"/>
    <w:basedOn w:val="DefaultParagraphFont"/>
    <w:uiPriority w:val="99"/>
    <w:semiHidden/>
    <w:unhideWhenUsed/>
    <w:rsid w:val="001F0861"/>
    <w:rPr>
      <w:sz w:val="16"/>
      <w:szCs w:val="16"/>
    </w:rPr>
  </w:style>
  <w:style w:type="paragraph" w:styleId="CommentText">
    <w:name w:val="annotation text"/>
    <w:basedOn w:val="Normal"/>
    <w:link w:val="CommentTextChar"/>
    <w:uiPriority w:val="99"/>
    <w:unhideWhenUsed/>
    <w:rsid w:val="001F0861"/>
    <w:rPr>
      <w:sz w:val="20"/>
      <w:szCs w:val="20"/>
    </w:rPr>
  </w:style>
  <w:style w:type="character" w:customStyle="1" w:styleId="CommentTextChar">
    <w:name w:val="Comment Text Char"/>
    <w:basedOn w:val="DefaultParagraphFont"/>
    <w:link w:val="CommentText"/>
    <w:uiPriority w:val="99"/>
    <w:rsid w:val="001F086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F0861"/>
    <w:rPr>
      <w:b/>
      <w:bCs/>
    </w:rPr>
  </w:style>
  <w:style w:type="character" w:customStyle="1" w:styleId="CommentSubjectChar">
    <w:name w:val="Comment Subject Char"/>
    <w:basedOn w:val="CommentTextChar"/>
    <w:link w:val="CommentSubject"/>
    <w:uiPriority w:val="99"/>
    <w:semiHidden/>
    <w:rsid w:val="001F086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48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kumi.lv/ta/id/52953-ieguldijumu-parvaldes-sabiedribu-likums" TargetMode="External"/><Relationship Id="rId21" Type="http://schemas.openxmlformats.org/officeDocument/2006/relationships/hyperlink" Target="https://likumi.lv/ta/id/317555" TargetMode="External"/><Relationship Id="rId42" Type="http://schemas.openxmlformats.org/officeDocument/2006/relationships/hyperlink" Target="https://likumi.lv/ta/id/52953-ieguldijumu-parvaldes-sabiedribu-likums" TargetMode="External"/><Relationship Id="rId63" Type="http://schemas.openxmlformats.org/officeDocument/2006/relationships/hyperlink" Target="https://likumi.lv/ta/id/52953-ieguldijumu-parvaldes-sabiedribu-likums" TargetMode="External"/><Relationship Id="rId84" Type="http://schemas.openxmlformats.org/officeDocument/2006/relationships/hyperlink" Target="https://likumi.lv/ta/id/52953-ieguldijumu-parvaldes-sabiedribu-likums" TargetMode="External"/><Relationship Id="rId138" Type="http://schemas.openxmlformats.org/officeDocument/2006/relationships/hyperlink" Target="https://likumi.lv/ta/id/317555" TargetMode="External"/><Relationship Id="rId107" Type="http://schemas.openxmlformats.org/officeDocument/2006/relationships/hyperlink" Target="https://likumi.lv/ta/id/317555" TargetMode="External"/><Relationship Id="rId11" Type="http://schemas.openxmlformats.org/officeDocument/2006/relationships/hyperlink" Target="https://likumi.lv/ta/id/52953-ieguldijumu-parvaldes-sabiedribu-likums" TargetMode="External"/><Relationship Id="rId32" Type="http://schemas.openxmlformats.org/officeDocument/2006/relationships/hyperlink" Target="https://likumi.lv/ta/id/52953-ieguldijumu-parvaldes-sabiedribu-likums" TargetMode="External"/><Relationship Id="rId53" Type="http://schemas.openxmlformats.org/officeDocument/2006/relationships/hyperlink" Target="https://likumi.lv/ta/id/52953-ieguldijumu-parvaldes-sabiedribu-likums" TargetMode="External"/><Relationship Id="rId74" Type="http://schemas.openxmlformats.org/officeDocument/2006/relationships/hyperlink" Target="https://likumi.lv/ta/id/317555" TargetMode="External"/><Relationship Id="rId128" Type="http://schemas.openxmlformats.org/officeDocument/2006/relationships/hyperlink" Target="https://likumi.lv/ta/id/52953-ieguldijumu-parvaldes-sabiedribu-likums" TargetMode="External"/><Relationship Id="rId5" Type="http://schemas.openxmlformats.org/officeDocument/2006/relationships/webSettings" Target="webSettings.xml"/><Relationship Id="rId90" Type="http://schemas.openxmlformats.org/officeDocument/2006/relationships/hyperlink" Target="https://likumi.lv/ta/id/52953-ieguldijumu-parvaldes-sabiedribu-likums" TargetMode="External"/><Relationship Id="rId95" Type="http://schemas.openxmlformats.org/officeDocument/2006/relationships/hyperlink" Target="https://likumi.lv/ta/id/52953-ieguldijumu-parvaldes-sabiedribu-likums" TargetMode="External"/><Relationship Id="rId22" Type="http://schemas.openxmlformats.org/officeDocument/2006/relationships/hyperlink" Target="https://likumi.lv/ta/id/317555" TargetMode="External"/><Relationship Id="rId27" Type="http://schemas.openxmlformats.org/officeDocument/2006/relationships/hyperlink" Target="https://likumi.lv/ta/id/52953-ieguldijumu-parvaldes-sabiedribu-likums" TargetMode="External"/><Relationship Id="rId43" Type="http://schemas.openxmlformats.org/officeDocument/2006/relationships/hyperlink" Target="https://likumi.lv/ta/id/52953-ieguldijumu-parvaldes-sabiedribu-likums" TargetMode="External"/><Relationship Id="rId48" Type="http://schemas.openxmlformats.org/officeDocument/2006/relationships/hyperlink" Target="https://likumi.lv/ta/id/52953-ieguldijumu-parvaldes-sabiedribu-likums" TargetMode="External"/><Relationship Id="rId64" Type="http://schemas.openxmlformats.org/officeDocument/2006/relationships/hyperlink" Target="https://likumi.lv/ta/id/52953-ieguldijumu-parvaldes-sabiedribu-likums" TargetMode="External"/><Relationship Id="rId69" Type="http://schemas.openxmlformats.org/officeDocument/2006/relationships/hyperlink" Target="https://likumi.lv/ta/id/317555" TargetMode="External"/><Relationship Id="rId113" Type="http://schemas.openxmlformats.org/officeDocument/2006/relationships/hyperlink" Target="https://likumi.lv/ta/id/52953-ieguldijumu-parvaldes-sabiedribu-likums" TargetMode="External"/><Relationship Id="rId118" Type="http://schemas.openxmlformats.org/officeDocument/2006/relationships/hyperlink" Target="https://likumi.lv/ta/id/52953-ieguldijumu-parvaldes-sabiedribu-likums" TargetMode="External"/><Relationship Id="rId134" Type="http://schemas.openxmlformats.org/officeDocument/2006/relationships/hyperlink" Target="https://likumi.lv/ta/id/52953-ieguldijumu-parvaldes-sabiedribu-likums" TargetMode="External"/><Relationship Id="rId139" Type="http://schemas.openxmlformats.org/officeDocument/2006/relationships/hyperlink" Target="http://eur-lex.europa.eu/eli/dir/2010/44/oj/?locale=LV" TargetMode="External"/><Relationship Id="rId80" Type="http://schemas.openxmlformats.org/officeDocument/2006/relationships/hyperlink" Target="https://likumi.lv/ta/id/52953-ieguldijumu-parvaldes-sabiedribu-likums" TargetMode="External"/><Relationship Id="rId85" Type="http://schemas.openxmlformats.org/officeDocument/2006/relationships/hyperlink" Target="https://likumi.lv/ta/id/52953-ieguldijumu-parvaldes-sabiedribu-likums" TargetMode="External"/><Relationship Id="rId12" Type="http://schemas.openxmlformats.org/officeDocument/2006/relationships/hyperlink" Target="https://likumi.lv/ta/id/52953-ieguldijumu-parvaldes-sabiedribu-likums" TargetMode="External"/><Relationship Id="rId17" Type="http://schemas.openxmlformats.org/officeDocument/2006/relationships/hyperlink" Target="https://likumi.lv/ta/id/52953-ieguldijumu-parvaldes-sabiedribu-likums" TargetMode="External"/><Relationship Id="rId33" Type="http://schemas.openxmlformats.org/officeDocument/2006/relationships/hyperlink" Target="https://likumi.lv/ta/id/52953-ieguldijumu-parvaldes-sabiedribu-likums" TargetMode="External"/><Relationship Id="rId38" Type="http://schemas.openxmlformats.org/officeDocument/2006/relationships/hyperlink" Target="https://likumi.lv/ta/id/317555" TargetMode="External"/><Relationship Id="rId59" Type="http://schemas.openxmlformats.org/officeDocument/2006/relationships/hyperlink" Target="https://likumi.lv/ta/id/52953-ieguldijumu-parvaldes-sabiedribu-likums" TargetMode="External"/><Relationship Id="rId103" Type="http://schemas.openxmlformats.org/officeDocument/2006/relationships/hyperlink" Target="https://likumi.lv/ta/id/52953-ieguldijumu-parvaldes-sabiedribu-likums" TargetMode="External"/><Relationship Id="rId108" Type="http://schemas.openxmlformats.org/officeDocument/2006/relationships/hyperlink" Target="https://likumi.lv/ta/id/52953-ieguldijumu-parvaldes-sabiedribu-likums" TargetMode="External"/><Relationship Id="rId124" Type="http://schemas.openxmlformats.org/officeDocument/2006/relationships/hyperlink" Target="https://likumi.lv/ta/id/52953-ieguldijumu-parvaldes-sabiedribu-likums" TargetMode="External"/><Relationship Id="rId129" Type="http://schemas.openxmlformats.org/officeDocument/2006/relationships/hyperlink" Target="https://likumi.lv/ta/id/52953-ieguldijumu-parvaldes-sabiedribu-likums" TargetMode="External"/><Relationship Id="rId54" Type="http://schemas.openxmlformats.org/officeDocument/2006/relationships/hyperlink" Target="https://likumi.lv/ta/id/52953-ieguldijumu-parvaldes-sabiedribu-likums" TargetMode="External"/><Relationship Id="rId70" Type="http://schemas.openxmlformats.org/officeDocument/2006/relationships/hyperlink" Target="https://likumi.lv/ta/id/52953-ieguldijumu-parvaldes-sabiedribu-likums" TargetMode="External"/><Relationship Id="rId75" Type="http://schemas.openxmlformats.org/officeDocument/2006/relationships/hyperlink" Target="https://likumi.lv/ta/id/52953-ieguldijumu-parvaldes-sabiedribu-likums" TargetMode="External"/><Relationship Id="rId91" Type="http://schemas.openxmlformats.org/officeDocument/2006/relationships/hyperlink" Target="https://likumi.lv/ta/id/317555" TargetMode="External"/><Relationship Id="rId96" Type="http://schemas.openxmlformats.org/officeDocument/2006/relationships/hyperlink" Target="https://likumi.lv/ta/id/317555" TargetMode="External"/><Relationship Id="rId140" Type="http://schemas.openxmlformats.org/officeDocument/2006/relationships/hyperlink" Target="http://eur-lex.europa.eu/eli/dir/2009/65/oj/?locale=LV"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likumi.lv/ta/id/317555" TargetMode="External"/><Relationship Id="rId28" Type="http://schemas.openxmlformats.org/officeDocument/2006/relationships/hyperlink" Target="https://likumi.lv/ta/id/52953-ieguldijumu-parvaldes-sabiedribu-likums" TargetMode="External"/><Relationship Id="rId49" Type="http://schemas.openxmlformats.org/officeDocument/2006/relationships/hyperlink" Target="https://likumi.lv/ta/id/52953-ieguldijumu-parvaldes-sabiedribu-likums" TargetMode="External"/><Relationship Id="rId114" Type="http://schemas.openxmlformats.org/officeDocument/2006/relationships/hyperlink" Target="https://likumi.lv/ta/id/52953-ieguldijumu-parvaldes-sabiedribu-likums" TargetMode="External"/><Relationship Id="rId119" Type="http://schemas.openxmlformats.org/officeDocument/2006/relationships/hyperlink" Target="https://likumi.lv/ta/id/317555" TargetMode="External"/><Relationship Id="rId44" Type="http://schemas.openxmlformats.org/officeDocument/2006/relationships/hyperlink" Target="https://likumi.lv/ta/id/52953-ieguldijumu-parvaldes-sabiedribu-likums" TargetMode="External"/><Relationship Id="rId60" Type="http://schemas.openxmlformats.org/officeDocument/2006/relationships/hyperlink" Target="https://likumi.lv/ta/id/52953-ieguldijumu-parvaldes-sabiedribu-likums" TargetMode="External"/><Relationship Id="rId65" Type="http://schemas.openxmlformats.org/officeDocument/2006/relationships/hyperlink" Target="https://likumi.lv/ta/id/52953-ieguldijumu-parvaldes-sabiedribu-likums" TargetMode="External"/><Relationship Id="rId81" Type="http://schemas.openxmlformats.org/officeDocument/2006/relationships/hyperlink" Target="https://likumi.lv/ta/id/52953-ieguldijumu-parvaldes-sabiedribu-likums" TargetMode="External"/><Relationship Id="rId86" Type="http://schemas.openxmlformats.org/officeDocument/2006/relationships/hyperlink" Target="https://likumi.lv/ta/id/52953-ieguldijumu-parvaldes-sabiedribu-likums" TargetMode="External"/><Relationship Id="rId130" Type="http://schemas.openxmlformats.org/officeDocument/2006/relationships/hyperlink" Target="https://likumi.lv/ta/id/52953-ieguldijumu-parvaldes-sabiedribu-likums" TargetMode="External"/><Relationship Id="rId135" Type="http://schemas.openxmlformats.org/officeDocument/2006/relationships/hyperlink" Target="https://likumi.lv/ta/id/52953-ieguldijumu-parvaldes-sabiedribu-likums" TargetMode="External"/><Relationship Id="rId13" Type="http://schemas.openxmlformats.org/officeDocument/2006/relationships/hyperlink" Target="https://likumi.lv/ta/id/52953-ieguldijumu-parvaldes-sabiedribu-likums" TargetMode="External"/><Relationship Id="rId18" Type="http://schemas.openxmlformats.org/officeDocument/2006/relationships/hyperlink" Target="https://likumi.lv/ta/id/52953-ieguldijumu-parvaldes-sabiedribu-likums" TargetMode="External"/><Relationship Id="rId39" Type="http://schemas.openxmlformats.org/officeDocument/2006/relationships/hyperlink" Target="https://likumi.lv/ta/id/317555" TargetMode="External"/><Relationship Id="rId109" Type="http://schemas.openxmlformats.org/officeDocument/2006/relationships/hyperlink" Target="https://likumi.lv/ta/id/52953-ieguldijumu-parvaldes-sabiedribu-likums" TargetMode="External"/><Relationship Id="rId34" Type="http://schemas.openxmlformats.org/officeDocument/2006/relationships/hyperlink" Target="https://likumi.lv/ta/id/52953-ieguldijumu-parvaldes-sabiedribu-likums" TargetMode="External"/><Relationship Id="rId50" Type="http://schemas.openxmlformats.org/officeDocument/2006/relationships/hyperlink" Target="https://likumi.lv/ta/id/52953-ieguldijumu-parvaldes-sabiedribu-likums" TargetMode="External"/><Relationship Id="rId55" Type="http://schemas.openxmlformats.org/officeDocument/2006/relationships/hyperlink" Target="https://likumi.lv/ta/id/52953-ieguldijumu-parvaldes-sabiedribu-likums" TargetMode="External"/><Relationship Id="rId76" Type="http://schemas.openxmlformats.org/officeDocument/2006/relationships/hyperlink" Target="https://likumi.lv/ta/id/52953-ieguldijumu-parvaldes-sabiedribu-likums" TargetMode="External"/><Relationship Id="rId97" Type="http://schemas.openxmlformats.org/officeDocument/2006/relationships/hyperlink" Target="https://likumi.lv/ta/id/317555" TargetMode="External"/><Relationship Id="rId104" Type="http://schemas.openxmlformats.org/officeDocument/2006/relationships/hyperlink" Target="https://likumi.lv/ta/id/52953-ieguldijumu-parvaldes-sabiedribu-likums" TargetMode="External"/><Relationship Id="rId120" Type="http://schemas.openxmlformats.org/officeDocument/2006/relationships/hyperlink" Target="https://likumi.lv/ta/id/52953-ieguldijumu-parvaldes-sabiedribu-likums" TargetMode="External"/><Relationship Id="rId125" Type="http://schemas.openxmlformats.org/officeDocument/2006/relationships/hyperlink" Target="https://likumi.lv/ta/id/52953-ieguldijumu-parvaldes-sabiedribu-likums" TargetMode="External"/><Relationship Id="rId141"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likumi.lv/ta/id/52953-ieguldijumu-parvaldes-sabiedribu-likums" TargetMode="External"/><Relationship Id="rId92" Type="http://schemas.openxmlformats.org/officeDocument/2006/relationships/hyperlink" Target="https://likumi.lv/ta/id/317555" TargetMode="External"/><Relationship Id="rId2" Type="http://schemas.openxmlformats.org/officeDocument/2006/relationships/numbering" Target="numbering.xml"/><Relationship Id="rId29" Type="http://schemas.openxmlformats.org/officeDocument/2006/relationships/hyperlink" Target="https://likumi.lv/ta/id/52953-ieguldijumu-parvaldes-sabiedribu-likums" TargetMode="External"/><Relationship Id="rId24" Type="http://schemas.openxmlformats.org/officeDocument/2006/relationships/hyperlink" Target="https://likumi.lv/ta/id/52953-ieguldijumu-parvaldes-sabiedribu-likums" TargetMode="External"/><Relationship Id="rId40" Type="http://schemas.openxmlformats.org/officeDocument/2006/relationships/hyperlink" Target="https://likumi.lv/ta/id/52953-ieguldijumu-parvaldes-sabiedribu-likums" TargetMode="External"/><Relationship Id="rId45" Type="http://schemas.openxmlformats.org/officeDocument/2006/relationships/hyperlink" Target="https://likumi.lv/ta/id/52953-ieguldijumu-parvaldes-sabiedribu-likums" TargetMode="External"/><Relationship Id="rId66" Type="http://schemas.openxmlformats.org/officeDocument/2006/relationships/hyperlink" Target="https://likumi.lv/ta/id/52953-ieguldijumu-parvaldes-sabiedribu-likums" TargetMode="External"/><Relationship Id="rId87" Type="http://schemas.openxmlformats.org/officeDocument/2006/relationships/hyperlink" Target="https://likumi.lv/ta/id/52953-ieguldijumu-parvaldes-sabiedribu-likums" TargetMode="External"/><Relationship Id="rId110" Type="http://schemas.openxmlformats.org/officeDocument/2006/relationships/hyperlink" Target="https://likumi.lv/ta/id/52953-ieguldijumu-parvaldes-sabiedribu-likums" TargetMode="External"/><Relationship Id="rId115" Type="http://schemas.openxmlformats.org/officeDocument/2006/relationships/hyperlink" Target="https://likumi.lv/ta/id/52953-ieguldijumu-parvaldes-sabiedribu-likums" TargetMode="External"/><Relationship Id="rId131" Type="http://schemas.openxmlformats.org/officeDocument/2006/relationships/hyperlink" Target="https://likumi.lv/ta/id/52953-ieguldijumu-parvaldes-sabiedribu-likums" TargetMode="External"/><Relationship Id="rId136" Type="http://schemas.openxmlformats.org/officeDocument/2006/relationships/hyperlink" Target="https://likumi.lv/ta/id/52953-ieguldijumu-parvaldes-sabiedribu-likums" TargetMode="External"/><Relationship Id="rId61" Type="http://schemas.openxmlformats.org/officeDocument/2006/relationships/hyperlink" Target="https://likumi.lv/ta/id/52953-ieguldijumu-parvaldes-sabiedribu-likums" TargetMode="External"/><Relationship Id="rId82" Type="http://schemas.openxmlformats.org/officeDocument/2006/relationships/hyperlink" Target="https://likumi.lv/ta/id/52953-ieguldijumu-parvaldes-sabiedribu-likums" TargetMode="External"/><Relationship Id="rId19" Type="http://schemas.openxmlformats.org/officeDocument/2006/relationships/hyperlink" Target="https://likumi.lv/ta/id/52953-ieguldijumu-parvaldes-sabiedribu-likums" TargetMode="External"/><Relationship Id="rId14" Type="http://schemas.openxmlformats.org/officeDocument/2006/relationships/hyperlink" Target="https://likumi.lv/ta/id/52953-ieguldijumu-parvaldes-sabiedribu-likums" TargetMode="External"/><Relationship Id="rId30" Type="http://schemas.openxmlformats.org/officeDocument/2006/relationships/hyperlink" Target="https://likumi.lv/ta/id/52953-ieguldijumu-parvaldes-sabiedribu-likums" TargetMode="External"/><Relationship Id="rId35" Type="http://schemas.openxmlformats.org/officeDocument/2006/relationships/hyperlink" Target="https://likumi.lv/ta/id/52953-ieguldijumu-parvaldes-sabiedribu-likums" TargetMode="External"/><Relationship Id="rId56" Type="http://schemas.openxmlformats.org/officeDocument/2006/relationships/hyperlink" Target="https://likumi.lv/ta/id/52953-ieguldijumu-parvaldes-sabiedribu-likums" TargetMode="External"/><Relationship Id="rId77" Type="http://schemas.openxmlformats.org/officeDocument/2006/relationships/hyperlink" Target="https://likumi.lv/ta/id/52953-ieguldijumu-parvaldes-sabiedribu-likums" TargetMode="External"/><Relationship Id="rId100" Type="http://schemas.openxmlformats.org/officeDocument/2006/relationships/hyperlink" Target="https://likumi.lv/ta/id/52953-ieguldijumu-parvaldes-sabiedribu-likums" TargetMode="External"/><Relationship Id="rId105" Type="http://schemas.openxmlformats.org/officeDocument/2006/relationships/hyperlink" Target="https://likumi.lv/ta/id/317555" TargetMode="External"/><Relationship Id="rId126" Type="http://schemas.openxmlformats.org/officeDocument/2006/relationships/hyperlink" Target="https://likumi.lv/ta/id/52953-ieguldijumu-parvaldes-sabiedribu-likums" TargetMode="External"/><Relationship Id="rId8" Type="http://schemas.openxmlformats.org/officeDocument/2006/relationships/hyperlink" Target="https://likumi.lv/ta/id/52953-ieguldijumu-parvaldes-sabiedribu-likums" TargetMode="External"/><Relationship Id="rId51" Type="http://schemas.openxmlformats.org/officeDocument/2006/relationships/hyperlink" Target="https://likumi.lv/ta/id/52953-ieguldijumu-parvaldes-sabiedribu-likums" TargetMode="External"/><Relationship Id="rId72" Type="http://schemas.openxmlformats.org/officeDocument/2006/relationships/hyperlink" Target="https://likumi.lv/ta/id/317555" TargetMode="External"/><Relationship Id="rId93" Type="http://schemas.openxmlformats.org/officeDocument/2006/relationships/hyperlink" Target="https://likumi.lv/ta/id/317555" TargetMode="External"/><Relationship Id="rId98" Type="http://schemas.openxmlformats.org/officeDocument/2006/relationships/hyperlink" Target="https://likumi.lv/ta/id/52953-ieguldijumu-parvaldes-sabiedribu-likums" TargetMode="External"/><Relationship Id="rId121" Type="http://schemas.openxmlformats.org/officeDocument/2006/relationships/hyperlink" Target="https://likumi.lv/ta/id/52953-ieguldijumu-parvaldes-sabiedribu-likums" TargetMode="External"/><Relationship Id="rId142"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https://likumi.lv/ta/id/52953-ieguldijumu-parvaldes-sabiedribu-likums" TargetMode="External"/><Relationship Id="rId46" Type="http://schemas.openxmlformats.org/officeDocument/2006/relationships/hyperlink" Target="https://likumi.lv/ta/id/52953-ieguldijumu-parvaldes-sabiedribu-likums" TargetMode="External"/><Relationship Id="rId67" Type="http://schemas.openxmlformats.org/officeDocument/2006/relationships/hyperlink" Target="https://likumi.lv/ta/id/52953-ieguldijumu-parvaldes-sabiedribu-likums" TargetMode="External"/><Relationship Id="rId116" Type="http://schemas.openxmlformats.org/officeDocument/2006/relationships/hyperlink" Target="https://likumi.lv/ta/id/52953-ieguldijumu-parvaldes-sabiedribu-likums" TargetMode="External"/><Relationship Id="rId137" Type="http://schemas.openxmlformats.org/officeDocument/2006/relationships/hyperlink" Target="https://likumi.lv/ta/id/317555" TargetMode="External"/><Relationship Id="rId20" Type="http://schemas.openxmlformats.org/officeDocument/2006/relationships/hyperlink" Target="https://likumi.lv/ta/id/317555" TargetMode="External"/><Relationship Id="rId41" Type="http://schemas.openxmlformats.org/officeDocument/2006/relationships/hyperlink" Target="https://likumi.lv/ta/id/52953-ieguldijumu-parvaldes-sabiedribu-likums" TargetMode="External"/><Relationship Id="rId62" Type="http://schemas.openxmlformats.org/officeDocument/2006/relationships/hyperlink" Target="https://likumi.lv/ta/id/52953-ieguldijumu-parvaldes-sabiedribu-likums" TargetMode="External"/><Relationship Id="rId83" Type="http://schemas.openxmlformats.org/officeDocument/2006/relationships/hyperlink" Target="https://likumi.lv/ta/id/52953-ieguldijumu-parvaldes-sabiedribu-likums" TargetMode="External"/><Relationship Id="rId88" Type="http://schemas.openxmlformats.org/officeDocument/2006/relationships/hyperlink" Target="https://likumi.lv/ta/id/52953-ieguldijumu-parvaldes-sabiedribu-likums" TargetMode="External"/><Relationship Id="rId111" Type="http://schemas.openxmlformats.org/officeDocument/2006/relationships/hyperlink" Target="https://likumi.lv/ta/id/52953-ieguldijumu-parvaldes-sabiedribu-likums" TargetMode="External"/><Relationship Id="rId132" Type="http://schemas.openxmlformats.org/officeDocument/2006/relationships/hyperlink" Target="https://likumi.lv/ta/id/317555" TargetMode="External"/><Relationship Id="rId15" Type="http://schemas.openxmlformats.org/officeDocument/2006/relationships/hyperlink" Target="https://likumi.lv/ta/id/52953-ieguldijumu-parvaldes-sabiedribu-likums" TargetMode="External"/><Relationship Id="rId36" Type="http://schemas.openxmlformats.org/officeDocument/2006/relationships/hyperlink" Target="https://likumi.lv/ta/id/52953-ieguldijumu-parvaldes-sabiedribu-likums" TargetMode="External"/><Relationship Id="rId57" Type="http://schemas.openxmlformats.org/officeDocument/2006/relationships/hyperlink" Target="https://likumi.lv/ta/id/52953-ieguldijumu-parvaldes-sabiedribu-likums" TargetMode="External"/><Relationship Id="rId106" Type="http://schemas.openxmlformats.org/officeDocument/2006/relationships/hyperlink" Target="https://likumi.lv/ta/id/317555" TargetMode="External"/><Relationship Id="rId127" Type="http://schemas.openxmlformats.org/officeDocument/2006/relationships/hyperlink" Target="https://likumi.lv/ta/id/52953-ieguldijumu-parvaldes-sabiedribu-likums" TargetMode="External"/><Relationship Id="rId10" Type="http://schemas.openxmlformats.org/officeDocument/2006/relationships/hyperlink" Target="https://likumi.lv/ta/id/52953-ieguldijumu-parvaldes-sabiedribu-likums" TargetMode="External"/><Relationship Id="rId31" Type="http://schemas.openxmlformats.org/officeDocument/2006/relationships/hyperlink" Target="https://likumi.lv/ta/id/52953-ieguldijumu-parvaldes-sabiedribu-likums" TargetMode="External"/><Relationship Id="rId52" Type="http://schemas.openxmlformats.org/officeDocument/2006/relationships/hyperlink" Target="https://likumi.lv/ta/id/52953-ieguldijumu-parvaldes-sabiedribu-likums" TargetMode="External"/><Relationship Id="rId73" Type="http://schemas.openxmlformats.org/officeDocument/2006/relationships/hyperlink" Target="https://likumi.lv/ta/id/317555" TargetMode="External"/><Relationship Id="rId78" Type="http://schemas.openxmlformats.org/officeDocument/2006/relationships/hyperlink" Target="https://likumi.lv/ta/id/52953-ieguldijumu-parvaldes-sabiedribu-likums" TargetMode="External"/><Relationship Id="rId94" Type="http://schemas.openxmlformats.org/officeDocument/2006/relationships/hyperlink" Target="https://likumi.lv/ta/id/52953-ieguldijumu-parvaldes-sabiedribu-likums" TargetMode="External"/><Relationship Id="rId99" Type="http://schemas.openxmlformats.org/officeDocument/2006/relationships/hyperlink" Target="https://likumi.lv/ta/id/52953-ieguldijumu-parvaldes-sabiedribu-likums" TargetMode="External"/><Relationship Id="rId101" Type="http://schemas.openxmlformats.org/officeDocument/2006/relationships/hyperlink" Target="https://likumi.lv/ta/id/317555" TargetMode="External"/><Relationship Id="rId122" Type="http://schemas.openxmlformats.org/officeDocument/2006/relationships/hyperlink" Target="https://likumi.lv/ta/id/52953-ieguldijumu-parvaldes-sabiedribu-likums"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52953-ieguldijumu-parvaldes-sabiedribu-likums" TargetMode="External"/><Relationship Id="rId26" Type="http://schemas.openxmlformats.org/officeDocument/2006/relationships/hyperlink" Target="https://likumi.lv/ta/id/52953-ieguldijumu-parvaldes-sabiedribu-likums" TargetMode="External"/><Relationship Id="rId47" Type="http://schemas.openxmlformats.org/officeDocument/2006/relationships/hyperlink" Target="https://likumi.lv/ta/id/52953-ieguldijumu-parvaldes-sabiedribu-likums" TargetMode="External"/><Relationship Id="rId68" Type="http://schemas.openxmlformats.org/officeDocument/2006/relationships/hyperlink" Target="https://likumi.lv/ta/id/52953-ieguldijumu-parvaldes-sabiedribu-likums" TargetMode="External"/><Relationship Id="rId89" Type="http://schemas.openxmlformats.org/officeDocument/2006/relationships/hyperlink" Target="https://likumi.lv/ta/id/52953-ieguldijumu-parvaldes-sabiedribu-likums" TargetMode="External"/><Relationship Id="rId112" Type="http://schemas.openxmlformats.org/officeDocument/2006/relationships/hyperlink" Target="https://likumi.lv/ta/id/52953-ieguldijumu-parvaldes-sabiedribu-likums" TargetMode="External"/><Relationship Id="rId133" Type="http://schemas.openxmlformats.org/officeDocument/2006/relationships/hyperlink" Target="https://likumi.lv/ta/id/52953-ieguldijumu-parvaldes-sabiedribu-likums" TargetMode="External"/><Relationship Id="rId16" Type="http://schemas.openxmlformats.org/officeDocument/2006/relationships/hyperlink" Target="https://likumi.lv/ta/id/52953-ieguldijumu-parvaldes-sabiedribu-likums" TargetMode="External"/><Relationship Id="rId37" Type="http://schemas.openxmlformats.org/officeDocument/2006/relationships/hyperlink" Target="https://likumi.lv/ta/id/52953-ieguldijumu-parvaldes-sabiedribu-likums" TargetMode="External"/><Relationship Id="rId58" Type="http://schemas.openxmlformats.org/officeDocument/2006/relationships/hyperlink" Target="https://likumi.lv/ta/id/52953-ieguldijumu-parvaldes-sabiedribu-likums" TargetMode="External"/><Relationship Id="rId79" Type="http://schemas.openxmlformats.org/officeDocument/2006/relationships/hyperlink" Target="https://likumi.lv/ta/id/52953-ieguldijumu-parvaldes-sabiedribu-likums" TargetMode="External"/><Relationship Id="rId102" Type="http://schemas.openxmlformats.org/officeDocument/2006/relationships/hyperlink" Target="https://likumi.lv/ta/id/317555" TargetMode="External"/><Relationship Id="rId123" Type="http://schemas.openxmlformats.org/officeDocument/2006/relationships/hyperlink" Target="https://likumi.lv/ta/id/52953-ieguldijumu-parvaldes-sabiedribu-likums" TargetMode="External"/><Relationship Id="rId14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03BE46C0421466DA5C2769C8E2ABF94"/>
        <w:category>
          <w:name w:val="General"/>
          <w:gallery w:val="placeholder"/>
        </w:category>
        <w:types>
          <w:type w:val="bbPlcHdr"/>
        </w:types>
        <w:behaviors>
          <w:behavior w:val="content"/>
        </w:behaviors>
        <w:guid w:val="{8DB5AE86-4CA5-4471-990F-82DDA7509910}"/>
      </w:docPartPr>
      <w:docPartBody>
        <w:p w:rsidR="00D11C33" w:rsidRDefault="005F69E6">
          <w:pPr>
            <w:pStyle w:val="903BE46C0421466DA5C2769C8E2ABF94"/>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18D17B4EAB394917BAD67564E874BBE1"/>
        <w:category>
          <w:name w:val="General"/>
          <w:gallery w:val="placeholder"/>
        </w:category>
        <w:types>
          <w:type w:val="bbPlcHdr"/>
        </w:types>
        <w:behaviors>
          <w:behavior w:val="content"/>
        </w:behaviors>
        <w:guid w:val="{CDFFB9DF-441D-4AD3-B30B-F758D06D7BCF}"/>
      </w:docPartPr>
      <w:docPartBody>
        <w:p w:rsidR="00D11C33" w:rsidRDefault="005F69E6">
          <w:pPr>
            <w:pStyle w:val="18D17B4EAB394917BAD67564E874BBE1"/>
          </w:pPr>
          <w:r w:rsidRPr="00723141">
            <w:rPr>
              <w:color w:val="808080" w:themeColor="background1" w:themeShade="80"/>
            </w:rPr>
            <w:t>[Datums]</w:t>
          </w:r>
        </w:p>
      </w:docPartBody>
    </w:docPart>
    <w:docPart>
      <w:docPartPr>
        <w:name w:val="3D4EB8D301184E6C8CE79C2F72AF6FDF"/>
        <w:category>
          <w:name w:val="General"/>
          <w:gallery w:val="placeholder"/>
        </w:category>
        <w:types>
          <w:type w:val="bbPlcHdr"/>
        </w:types>
        <w:behaviors>
          <w:behavior w:val="content"/>
        </w:behaviors>
        <w:guid w:val="{6D4019EC-5DBB-413F-BCB2-DD500AC72E38}"/>
      </w:docPartPr>
      <w:docPartBody>
        <w:p w:rsidR="00D11C33" w:rsidRDefault="005F69E6">
          <w:pPr>
            <w:pStyle w:val="3D4EB8D301184E6C8CE79C2F72AF6FDF"/>
          </w:pPr>
          <w:r>
            <w:t xml:space="preserve">Noteikumi </w:t>
          </w:r>
        </w:p>
      </w:docPartBody>
    </w:docPart>
    <w:docPart>
      <w:docPartPr>
        <w:name w:val="F3C125AE5489459091020AB5EF4A6CD9"/>
        <w:category>
          <w:name w:val="General"/>
          <w:gallery w:val="placeholder"/>
        </w:category>
        <w:types>
          <w:type w:val="bbPlcHdr"/>
        </w:types>
        <w:behaviors>
          <w:behavior w:val="content"/>
        </w:behaviors>
        <w:guid w:val="{C9F9134D-BAAE-406A-96C8-DA0B034C77BD}"/>
      </w:docPartPr>
      <w:docPartBody>
        <w:p w:rsidR="00D11C33" w:rsidRDefault="005F69E6">
          <w:pPr>
            <w:pStyle w:val="F3C125AE5489459091020AB5EF4A6CD9"/>
          </w:pPr>
          <w:r>
            <w:t xml:space="preserve">Nr. </w:t>
          </w:r>
        </w:p>
      </w:docPartBody>
    </w:docPart>
    <w:docPart>
      <w:docPartPr>
        <w:name w:val="3D9DE509F6C04798AFBC026D8973D135"/>
        <w:category>
          <w:name w:val="General"/>
          <w:gallery w:val="placeholder"/>
        </w:category>
        <w:types>
          <w:type w:val="bbPlcHdr"/>
        </w:types>
        <w:behaviors>
          <w:behavior w:val="content"/>
        </w:behaviors>
        <w:guid w:val="{A0C21043-584F-419E-B506-FF28C75EC8B4}"/>
      </w:docPartPr>
      <w:docPartBody>
        <w:p w:rsidR="00D11C33" w:rsidRDefault="005F69E6">
          <w:pPr>
            <w:pStyle w:val="3D9DE509F6C04798AFBC026D8973D135"/>
          </w:pPr>
          <w:r w:rsidRPr="00723141">
            <w:rPr>
              <w:color w:val="808080" w:themeColor="background1" w:themeShade="80"/>
            </w:rPr>
            <w:t>[____]</w:t>
          </w:r>
        </w:p>
      </w:docPartBody>
    </w:docPart>
    <w:docPart>
      <w:docPartPr>
        <w:name w:val="5F305071DC8A4E82BBD5C78EB06A1613"/>
        <w:category>
          <w:name w:val="General"/>
          <w:gallery w:val="placeholder"/>
        </w:category>
        <w:types>
          <w:type w:val="bbPlcHdr"/>
        </w:types>
        <w:behaviors>
          <w:behavior w:val="content"/>
        </w:behaviors>
        <w:guid w:val="{815AB7AE-E6E3-46D8-BF17-DB08FB6DF4AF}"/>
      </w:docPartPr>
      <w:docPartBody>
        <w:p w:rsidR="00D11C33" w:rsidRDefault="005F69E6">
          <w:pPr>
            <w:pStyle w:val="5F305071DC8A4E82BBD5C78EB06A1613"/>
          </w:pPr>
          <w:r>
            <w:rPr>
              <w:rFonts w:cs="Times New Roman"/>
            </w:rPr>
            <w:t>Rīgā</w:t>
          </w:r>
        </w:p>
      </w:docPartBody>
    </w:docPart>
    <w:docPart>
      <w:docPartPr>
        <w:name w:val="D0FA35DB6D9B4F92BCF2BEBDF4B7FA43"/>
        <w:category>
          <w:name w:val="General"/>
          <w:gallery w:val="placeholder"/>
        </w:category>
        <w:types>
          <w:type w:val="bbPlcHdr"/>
        </w:types>
        <w:behaviors>
          <w:behavior w:val="content"/>
        </w:behaviors>
        <w:guid w:val="{045C9F08-3EDF-4F53-893C-77C78804CBEA}"/>
      </w:docPartPr>
      <w:docPartBody>
        <w:p w:rsidR="00D11C33" w:rsidRDefault="005F69E6">
          <w:pPr>
            <w:pStyle w:val="D0FA35DB6D9B4F92BCF2BEBDF4B7FA43"/>
          </w:pPr>
          <w:r w:rsidRPr="006C06FD">
            <w:rPr>
              <w:rStyle w:val="PlaceholderText"/>
              <w:b/>
            </w:rPr>
            <w:t>[Nosaukums]</w:t>
          </w:r>
        </w:p>
      </w:docPartBody>
    </w:docPart>
    <w:docPart>
      <w:docPartPr>
        <w:name w:val="DC774AA11A8D4BB6A811259B2CC4B6A4"/>
        <w:category>
          <w:name w:val="General"/>
          <w:gallery w:val="placeholder"/>
        </w:category>
        <w:types>
          <w:type w:val="bbPlcHdr"/>
        </w:types>
        <w:behaviors>
          <w:behavior w:val="content"/>
        </w:behaviors>
        <w:guid w:val="{40F222DD-E870-4327-9236-33A6C042B37F}"/>
      </w:docPartPr>
      <w:docPartBody>
        <w:p w:rsidR="00D11C33" w:rsidRDefault="005F69E6">
          <w:pPr>
            <w:pStyle w:val="DC774AA11A8D4BB6A811259B2CC4B6A4"/>
          </w:pPr>
          <w:r>
            <w:rPr>
              <w:rFonts w:cs="Times New Roman"/>
            </w:rPr>
            <w:t xml:space="preserve">Izdoti </w:t>
          </w:r>
        </w:p>
      </w:docPartBody>
    </w:docPart>
    <w:docPart>
      <w:docPartPr>
        <w:name w:val="DBAB0C28D7304E91B52F1B6E177F8A41"/>
        <w:category>
          <w:name w:val="General"/>
          <w:gallery w:val="placeholder"/>
        </w:category>
        <w:types>
          <w:type w:val="bbPlcHdr"/>
        </w:types>
        <w:behaviors>
          <w:behavior w:val="content"/>
        </w:behaviors>
        <w:guid w:val="{19EF6C52-1FB4-4D29-AB57-36E926408A93}"/>
      </w:docPartPr>
      <w:docPartBody>
        <w:p w:rsidR="00D11C33" w:rsidRDefault="005F69E6">
          <w:pPr>
            <w:pStyle w:val="DBAB0C28D7304E91B52F1B6E177F8A41"/>
          </w:pPr>
          <w:r>
            <w:rPr>
              <w:rFonts w:cs="Times New Roman"/>
            </w:rPr>
            <w:t>saskaņā ar</w:t>
          </w:r>
        </w:p>
      </w:docPartBody>
    </w:docPart>
    <w:docPart>
      <w:docPartPr>
        <w:name w:val="9DAED8FC1F1743A1B6A090745A34473A"/>
        <w:category>
          <w:name w:val="General"/>
          <w:gallery w:val="placeholder"/>
        </w:category>
        <w:types>
          <w:type w:val="bbPlcHdr"/>
        </w:types>
        <w:behaviors>
          <w:behavior w:val="content"/>
        </w:behaviors>
        <w:guid w:val="{40226D44-07F3-4235-A6F8-9DBB4FE2AD21}"/>
      </w:docPartPr>
      <w:docPartBody>
        <w:p w:rsidR="00D11C33" w:rsidRDefault="005F69E6">
          <w:pPr>
            <w:pStyle w:val="9DAED8FC1F1743A1B6A090745A34473A"/>
          </w:pPr>
          <w:r w:rsidRPr="00301089">
            <w:rPr>
              <w:rStyle w:val="PlaceholderText"/>
            </w:rPr>
            <w:t>[likuma]</w:t>
          </w:r>
        </w:p>
      </w:docPartBody>
    </w:docPart>
    <w:docPart>
      <w:docPartPr>
        <w:name w:val="8541AB125A9B46478B5C7F58A0017426"/>
        <w:category>
          <w:name w:val="General"/>
          <w:gallery w:val="placeholder"/>
        </w:category>
        <w:types>
          <w:type w:val="bbPlcHdr"/>
        </w:types>
        <w:behaviors>
          <w:behavior w:val="content"/>
        </w:behaviors>
        <w:guid w:val="{8923F4BE-DF50-4AE5-BFAE-E5E3934B9542}"/>
      </w:docPartPr>
      <w:docPartBody>
        <w:p w:rsidR="00D11C33" w:rsidRDefault="005F69E6">
          <w:pPr>
            <w:pStyle w:val="8541AB125A9B46478B5C7F58A0017426"/>
          </w:pPr>
          <w:r>
            <w:rPr>
              <w:rFonts w:ascii="Times New Roman" w:hAnsi="Times New Roman" w:cs="Times New Roman"/>
            </w:rPr>
            <w:t>{amats}</w:t>
          </w:r>
        </w:p>
      </w:docPartBody>
    </w:docPart>
    <w:docPart>
      <w:docPartPr>
        <w:name w:val="516192BEBF4F411680941BF12CDC3A0F"/>
        <w:category>
          <w:name w:val="General"/>
          <w:gallery w:val="placeholder"/>
        </w:category>
        <w:types>
          <w:type w:val="bbPlcHdr"/>
        </w:types>
        <w:behaviors>
          <w:behavior w:val="content"/>
        </w:behaviors>
        <w:guid w:val="{802020F1-6496-45FF-AC7B-BC542A0C5D4A}"/>
      </w:docPartPr>
      <w:docPartBody>
        <w:p w:rsidR="00D11C33" w:rsidRDefault="005F69E6">
          <w:pPr>
            <w:pStyle w:val="516192BEBF4F411680941BF12CDC3A0F"/>
          </w:pPr>
          <w:r w:rsidRPr="00723141">
            <w:rPr>
              <w:color w:val="808080" w:themeColor="background1" w:themeShade="80"/>
            </w:rPr>
            <w:t>[V. Uzvārds]</w:t>
          </w:r>
        </w:p>
      </w:docPartBody>
    </w:docPart>
    <w:docPart>
      <w:docPartPr>
        <w:name w:val="E16B28ECD8B44EDAB09ED2A3AD947D04"/>
        <w:category>
          <w:name w:val="General"/>
          <w:gallery w:val="placeholder"/>
        </w:category>
        <w:types>
          <w:type w:val="bbPlcHdr"/>
        </w:types>
        <w:behaviors>
          <w:behavior w:val="content"/>
        </w:behaviors>
        <w:guid w:val="{09EF6FB1-D2C1-4264-9686-EAFA3235CC6E}"/>
      </w:docPartPr>
      <w:docPartBody>
        <w:p w:rsidR="00D11C33" w:rsidRDefault="001B17D7" w:rsidP="001B17D7">
          <w:pPr>
            <w:pStyle w:val="E16B28ECD8B44EDAB09ED2A3AD947D04"/>
          </w:pPr>
          <w:r w:rsidRPr="00301089">
            <w:rPr>
              <w:rStyle w:val="PlaceholderText"/>
            </w:rPr>
            <w:t>[likuma]</w:t>
          </w:r>
        </w:p>
      </w:docPartBody>
    </w:docPart>
    <w:docPart>
      <w:docPartPr>
        <w:name w:val="8E63CBE951214FC1B0F1D5103FB810F8"/>
        <w:category>
          <w:name w:val="General"/>
          <w:gallery w:val="placeholder"/>
        </w:category>
        <w:types>
          <w:type w:val="bbPlcHdr"/>
        </w:types>
        <w:behaviors>
          <w:behavior w:val="content"/>
        </w:behaviors>
        <w:guid w:val="{0FFFD93F-E0A4-4C02-B391-1702156321FE}"/>
      </w:docPartPr>
      <w:docPartBody>
        <w:p w:rsidR="00D11C33" w:rsidRDefault="001B17D7" w:rsidP="001B17D7">
          <w:pPr>
            <w:pStyle w:val="8E63CBE951214FC1B0F1D5103FB810F8"/>
          </w:pPr>
          <w:r w:rsidRPr="00DB385B">
            <w:rPr>
              <w:rStyle w:val="PlaceholderText"/>
            </w:rPr>
            <w:t>[vārdiem]</w:t>
          </w:r>
        </w:p>
      </w:docPartBody>
    </w:docPart>
    <w:docPart>
      <w:docPartPr>
        <w:name w:val="3B95E473E97F45CA97C9FE69F5F3DA7F"/>
        <w:category>
          <w:name w:val="General"/>
          <w:gallery w:val="placeholder"/>
        </w:category>
        <w:types>
          <w:type w:val="bbPlcHdr"/>
        </w:types>
        <w:behaviors>
          <w:behavior w:val="content"/>
        </w:behaviors>
        <w:guid w:val="{134C3CE2-1A5E-468B-97EF-B7EE9AB64911}"/>
      </w:docPartPr>
      <w:docPartBody>
        <w:p w:rsidR="00D11C33" w:rsidRDefault="001B17D7" w:rsidP="001B17D7">
          <w:pPr>
            <w:pStyle w:val="3B95E473E97F45CA97C9FE69F5F3DA7F"/>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7D7"/>
    <w:rsid w:val="00016C5D"/>
    <w:rsid w:val="0005307F"/>
    <w:rsid w:val="000F1B54"/>
    <w:rsid w:val="001B17D7"/>
    <w:rsid w:val="001D1C55"/>
    <w:rsid w:val="00204626"/>
    <w:rsid w:val="002120DB"/>
    <w:rsid w:val="0023281B"/>
    <w:rsid w:val="00292524"/>
    <w:rsid w:val="002E5A39"/>
    <w:rsid w:val="003330A6"/>
    <w:rsid w:val="0034455D"/>
    <w:rsid w:val="003B2602"/>
    <w:rsid w:val="003C4194"/>
    <w:rsid w:val="003E1D55"/>
    <w:rsid w:val="0041177D"/>
    <w:rsid w:val="00426B5B"/>
    <w:rsid w:val="0043143D"/>
    <w:rsid w:val="00442FA2"/>
    <w:rsid w:val="004D18D9"/>
    <w:rsid w:val="0051347F"/>
    <w:rsid w:val="00585058"/>
    <w:rsid w:val="005A30A4"/>
    <w:rsid w:val="005B308D"/>
    <w:rsid w:val="005F1A7F"/>
    <w:rsid w:val="005F69E6"/>
    <w:rsid w:val="005F7447"/>
    <w:rsid w:val="00621D92"/>
    <w:rsid w:val="00622D06"/>
    <w:rsid w:val="00696F04"/>
    <w:rsid w:val="006A441E"/>
    <w:rsid w:val="006B5E13"/>
    <w:rsid w:val="006C2364"/>
    <w:rsid w:val="006E2529"/>
    <w:rsid w:val="006F49FA"/>
    <w:rsid w:val="00705B86"/>
    <w:rsid w:val="00733A77"/>
    <w:rsid w:val="00750971"/>
    <w:rsid w:val="00767505"/>
    <w:rsid w:val="00773296"/>
    <w:rsid w:val="007B7D45"/>
    <w:rsid w:val="007D03EB"/>
    <w:rsid w:val="007E7685"/>
    <w:rsid w:val="00810041"/>
    <w:rsid w:val="008227A9"/>
    <w:rsid w:val="00865909"/>
    <w:rsid w:val="00886201"/>
    <w:rsid w:val="008B7E81"/>
    <w:rsid w:val="008C4CEB"/>
    <w:rsid w:val="008E7B97"/>
    <w:rsid w:val="008F2C9B"/>
    <w:rsid w:val="00902566"/>
    <w:rsid w:val="00961C1B"/>
    <w:rsid w:val="00964E91"/>
    <w:rsid w:val="00975E95"/>
    <w:rsid w:val="00992171"/>
    <w:rsid w:val="009B46E7"/>
    <w:rsid w:val="009B587A"/>
    <w:rsid w:val="009B5D20"/>
    <w:rsid w:val="009F77D3"/>
    <w:rsid w:val="00AE655D"/>
    <w:rsid w:val="00B4529C"/>
    <w:rsid w:val="00C52F6D"/>
    <w:rsid w:val="00C90236"/>
    <w:rsid w:val="00C97FFE"/>
    <w:rsid w:val="00D11C33"/>
    <w:rsid w:val="00D15D4F"/>
    <w:rsid w:val="00D55B77"/>
    <w:rsid w:val="00D802C1"/>
    <w:rsid w:val="00DB7E8A"/>
    <w:rsid w:val="00DE3D0F"/>
    <w:rsid w:val="00E350D1"/>
    <w:rsid w:val="00E57819"/>
    <w:rsid w:val="00EB220F"/>
    <w:rsid w:val="00F20951"/>
    <w:rsid w:val="00F23339"/>
    <w:rsid w:val="00F64937"/>
    <w:rsid w:val="00F662A6"/>
    <w:rsid w:val="00FA6E41"/>
    <w:rsid w:val="00FC00F8"/>
    <w:rsid w:val="00FC4C14"/>
    <w:rsid w:val="00FF2A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3BE46C0421466DA5C2769C8E2ABF94">
    <w:name w:val="903BE46C0421466DA5C2769C8E2ABF94"/>
  </w:style>
  <w:style w:type="paragraph" w:customStyle="1" w:styleId="18D17B4EAB394917BAD67564E874BBE1">
    <w:name w:val="18D17B4EAB394917BAD67564E874BBE1"/>
  </w:style>
  <w:style w:type="paragraph" w:customStyle="1" w:styleId="3D4EB8D301184E6C8CE79C2F72AF6FDF">
    <w:name w:val="3D4EB8D301184E6C8CE79C2F72AF6FDF"/>
  </w:style>
  <w:style w:type="paragraph" w:customStyle="1" w:styleId="F3C125AE5489459091020AB5EF4A6CD9">
    <w:name w:val="F3C125AE5489459091020AB5EF4A6CD9"/>
  </w:style>
  <w:style w:type="paragraph" w:customStyle="1" w:styleId="3D9DE509F6C04798AFBC026D8973D135">
    <w:name w:val="3D9DE509F6C04798AFBC026D8973D135"/>
  </w:style>
  <w:style w:type="paragraph" w:customStyle="1" w:styleId="5F305071DC8A4E82BBD5C78EB06A1613">
    <w:name w:val="5F305071DC8A4E82BBD5C78EB06A1613"/>
  </w:style>
  <w:style w:type="character" w:styleId="PlaceholderText">
    <w:name w:val="Placeholder Text"/>
    <w:basedOn w:val="DefaultParagraphFont"/>
    <w:uiPriority w:val="99"/>
    <w:semiHidden/>
    <w:rsid w:val="001B17D7"/>
    <w:rPr>
      <w:color w:val="808080"/>
    </w:rPr>
  </w:style>
  <w:style w:type="paragraph" w:customStyle="1" w:styleId="D0FA35DB6D9B4F92BCF2BEBDF4B7FA43">
    <w:name w:val="D0FA35DB6D9B4F92BCF2BEBDF4B7FA43"/>
  </w:style>
  <w:style w:type="paragraph" w:customStyle="1" w:styleId="DC774AA11A8D4BB6A811259B2CC4B6A4">
    <w:name w:val="DC774AA11A8D4BB6A811259B2CC4B6A4"/>
  </w:style>
  <w:style w:type="paragraph" w:customStyle="1" w:styleId="DBAB0C28D7304E91B52F1B6E177F8A41">
    <w:name w:val="DBAB0C28D7304E91B52F1B6E177F8A41"/>
  </w:style>
  <w:style w:type="paragraph" w:customStyle="1" w:styleId="9DAED8FC1F1743A1B6A090745A34473A">
    <w:name w:val="9DAED8FC1F1743A1B6A090745A34473A"/>
  </w:style>
  <w:style w:type="paragraph" w:customStyle="1" w:styleId="8541AB125A9B46478B5C7F58A0017426">
    <w:name w:val="8541AB125A9B46478B5C7F58A0017426"/>
  </w:style>
  <w:style w:type="paragraph" w:customStyle="1" w:styleId="516192BEBF4F411680941BF12CDC3A0F">
    <w:name w:val="516192BEBF4F411680941BF12CDC3A0F"/>
  </w:style>
  <w:style w:type="paragraph" w:customStyle="1" w:styleId="E16B28ECD8B44EDAB09ED2A3AD947D04">
    <w:name w:val="E16B28ECD8B44EDAB09ED2A3AD947D04"/>
    <w:rsid w:val="001B17D7"/>
  </w:style>
  <w:style w:type="paragraph" w:customStyle="1" w:styleId="8E63CBE951214FC1B0F1D5103FB810F8">
    <w:name w:val="8E63CBE951214FC1B0F1D5103FB810F8"/>
    <w:rsid w:val="001B17D7"/>
  </w:style>
  <w:style w:type="paragraph" w:customStyle="1" w:styleId="3B95E473E97F45CA97C9FE69F5F3DA7F">
    <w:name w:val="3B95E473E97F45CA97C9FE69F5F3DA7F"/>
    <w:rsid w:val="001B17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19</TotalTime>
  <Pages>12</Pages>
  <Words>28552</Words>
  <Characters>16275</Characters>
  <Application>Microsoft Office Word</Application>
  <DocSecurity>0</DocSecurity>
  <Lines>135</Lines>
  <Paragraphs>89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Elīna Dejus</dc:creator>
  <cp:lastModifiedBy>Ilze Grava</cp:lastModifiedBy>
  <cp:revision>3</cp:revision>
  <cp:lastPrinted>2010-12-20T19:45:00Z</cp:lastPrinted>
  <dcterms:created xsi:type="dcterms:W3CDTF">2024-11-11T08:03:00Z</dcterms:created>
  <dcterms:modified xsi:type="dcterms:W3CDTF">2024-11-11T09:16:00Z</dcterms:modified>
</cp:coreProperties>
</file>