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64853" w14:textId="77777777" w:rsidR="009C42A8" w:rsidRPr="0079205D" w:rsidRDefault="00C838B5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8E9B586BD5C4DD4A1DF2795A22851F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3DB16AE0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4EBB224C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24E01A320D1A4DFF9C187F2C0AD0332B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5A5DDB3B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DB047B0" w14:textId="77777777" w:rsidR="003C1EF2" w:rsidRDefault="00C838B5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F184D44BE15E47D3A8B781B7BC33554F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1745ED7B44B40D9AAD489C6F293D17A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3D7C2D024AC34E95B1673CB017FB1255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1D0DD9A713074735A16E6912D1552DDD"/>
        </w:placeholder>
        <w:showingPlcHdr/>
      </w:sdtPr>
      <w:sdtEndPr/>
      <w:sdtContent>
        <w:p w14:paraId="7C1FA502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650A310A" w14:textId="0F23CCB6" w:rsidR="00C2284A" w:rsidRPr="006D665C" w:rsidRDefault="00C838B5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B041D81BBF6D4135A00E5CE8D47E715E"/>
          </w:placeholder>
        </w:sdtPr>
        <w:sdtEndPr/>
        <w:sdtContent>
          <w:r w:rsidR="006D665C" w:rsidRPr="006D665C">
            <w:rPr>
              <w:rFonts w:cs="Times New Roman"/>
              <w:b/>
              <w:szCs w:val="24"/>
            </w:rPr>
            <w:t>Grozījumi Latvijas Bankas 2023.</w:t>
          </w:r>
          <w:r w:rsidR="006D665C">
            <w:rPr>
              <w:rFonts w:cs="Times New Roman"/>
              <w:b/>
              <w:szCs w:val="24"/>
            </w:rPr>
            <w:t> </w:t>
          </w:r>
          <w:r w:rsidR="006D665C" w:rsidRPr="006D665C">
            <w:rPr>
              <w:rFonts w:cs="Times New Roman"/>
              <w:b/>
              <w:szCs w:val="24"/>
            </w:rPr>
            <w:t>gada 18.</w:t>
          </w:r>
          <w:r w:rsidR="006D665C">
            <w:rPr>
              <w:rFonts w:cs="Times New Roman"/>
              <w:b/>
              <w:szCs w:val="24"/>
            </w:rPr>
            <w:t> </w:t>
          </w:r>
          <w:r w:rsidR="006D665C" w:rsidRPr="006D665C">
            <w:rPr>
              <w:rFonts w:cs="Times New Roman"/>
              <w:b/>
              <w:szCs w:val="24"/>
            </w:rPr>
            <w:t>decembra noteikumos Nr.</w:t>
          </w:r>
          <w:r w:rsidR="006D665C">
            <w:rPr>
              <w:rFonts w:cs="Times New Roman"/>
              <w:b/>
              <w:szCs w:val="24"/>
            </w:rPr>
            <w:t> </w:t>
          </w:r>
          <w:r w:rsidR="006D665C" w:rsidRPr="006D665C">
            <w:rPr>
              <w:rFonts w:cs="Times New Roman"/>
              <w:b/>
              <w:szCs w:val="24"/>
            </w:rPr>
            <w:t>266 "Noteikumi par tieši piemērojamajos Eiropas Savienības tiesību aktos par prudenciālajām prasībām paredzēto izvēles iespēju piemērošanu"</w:t>
          </w:r>
        </w:sdtContent>
      </w:sdt>
    </w:p>
    <w:p w14:paraId="53083B73" w14:textId="77777777" w:rsidR="00C2284A" w:rsidRDefault="00C838B5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04324BD029F4B1B81C8EF42876BFAE8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01D56680E3684414A3B3292804FCA0B4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C2AD415F33A94CBE930F8A2024FF1490"/>
        </w:placeholder>
      </w:sdtPr>
      <w:sdtEndPr/>
      <w:sdtContent>
        <w:p w14:paraId="7DDD9D6A" w14:textId="4597514B" w:rsidR="00301089" w:rsidRDefault="006D665C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Kredītiestāžu likuma</w:t>
          </w:r>
        </w:p>
      </w:sdtContent>
    </w:sdt>
    <w:p w14:paraId="50973CD0" w14:textId="109A1327" w:rsidR="00840034" w:rsidRPr="006D665C" w:rsidRDefault="00C838B5" w:rsidP="006D665C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CE2B477238814290A1BBC4E3A8EFDC5D"/>
          </w:placeholder>
        </w:sdtPr>
        <w:sdtEndPr/>
        <w:sdtContent>
          <w:r w:rsidR="006D665C">
            <w:rPr>
              <w:rFonts w:cs="Times New Roman"/>
              <w:color w:val="000000" w:themeColor="text1"/>
              <w:szCs w:val="24"/>
            </w:rPr>
            <w:t>50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4D61DE608AB044A1841D7FB3519D3976"/>
          </w:placeholder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99326F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7BD4C12AF1D04FE7A1E08ABF5C40A4D2"/>
          </w:placeholder>
        </w:sdtPr>
        <w:sdtEndPr/>
        <w:sdtContent>
          <w:r w:rsidR="006D665C">
            <w:rPr>
              <w:rFonts w:cs="Times New Roman"/>
              <w:szCs w:val="24"/>
            </w:rPr>
            <w:t xml:space="preserve">pirmo </w:t>
          </w:r>
          <w:r w:rsidR="006D665C" w:rsidRPr="00D76FB6">
            <w:rPr>
              <w:rFonts w:cs="Times New Roman"/>
              <w:szCs w:val="24"/>
            </w:rPr>
            <w:t>un otro</w:t>
          </w:r>
        </w:sdtContent>
      </w:sdt>
      <w:r w:rsidR="00DB385B">
        <w:rPr>
          <w:rFonts w:cs="Times New Roman"/>
          <w:szCs w:val="24"/>
        </w:rPr>
        <w:t xml:space="preserve"> </w:t>
      </w:r>
      <w:r w:rsidR="006D665C">
        <w:rPr>
          <w:rFonts w:cs="Times New Roman"/>
          <w:szCs w:val="24"/>
        </w:rPr>
        <w:t>daļu</w:t>
      </w:r>
      <w:sdt>
        <w:sdtPr>
          <w:rPr>
            <w:rFonts w:cs="Times New Roman"/>
            <w:szCs w:val="24"/>
          </w:rPr>
          <w:id w:val="25447908"/>
          <w:placeholder>
            <w:docPart w:val="87B47F15A25949F1A49BB1C01CCB0CF5"/>
          </w:placeholder>
        </w:sdtPr>
        <w:sdtEndPr/>
        <w:sdtContent/>
      </w:sdt>
      <w:sdt>
        <w:sdtPr>
          <w:rPr>
            <w:rFonts w:cs="Times New Roman"/>
            <w:color w:val="808080"/>
            <w:szCs w:val="24"/>
          </w:rPr>
          <w:id w:val="25447934"/>
          <w:placeholder>
            <w:docPart w:val="399AD9F8CC744F65917206B7BAC842EA"/>
          </w:placeholder>
        </w:sdtPr>
        <w:sdtEndPr/>
        <w:sdtContent/>
      </w:sdt>
    </w:p>
    <w:p w14:paraId="5504D5AC" w14:textId="7C2C39F1" w:rsidR="00840034" w:rsidRDefault="006D665C" w:rsidP="00357971">
      <w:pPr>
        <w:pStyle w:val="NApunkts1"/>
      </w:pPr>
      <w:r w:rsidRPr="006D665C">
        <w:t>Izdarīt Latvijas Bankas 202</w:t>
      </w:r>
      <w:r>
        <w:t>3</w:t>
      </w:r>
      <w:r w:rsidRPr="006D665C">
        <w:t>.</w:t>
      </w:r>
      <w:r>
        <w:t> </w:t>
      </w:r>
      <w:r w:rsidRPr="006D665C">
        <w:t>gada 1</w:t>
      </w:r>
      <w:r>
        <w:t>8</w:t>
      </w:r>
      <w:r w:rsidRPr="006D665C">
        <w:t>.</w:t>
      </w:r>
      <w:r>
        <w:t> dec</w:t>
      </w:r>
      <w:r w:rsidRPr="006D665C">
        <w:t>embra noteikumos Nr.</w:t>
      </w:r>
      <w:r>
        <w:t> </w:t>
      </w:r>
      <w:r w:rsidRPr="006D665C">
        <w:t>2</w:t>
      </w:r>
      <w:r>
        <w:t>66</w:t>
      </w:r>
      <w:r w:rsidRPr="006D665C">
        <w:t xml:space="preserve"> "Noteikumi par tieši piemērojamajos Eiropas Savienības tiesību aktos par prudenciālajām prasībām paredzēto izvēles iespēju piemērošanu" (Latvijas Vēstnesis, 202</w:t>
      </w:r>
      <w:r>
        <w:t>3</w:t>
      </w:r>
      <w:r w:rsidRPr="006D665C">
        <w:t>, Nr.</w:t>
      </w:r>
      <w:r>
        <w:t> </w:t>
      </w:r>
      <w:r w:rsidRPr="006D665C">
        <w:t>2</w:t>
      </w:r>
      <w:r>
        <w:t>48</w:t>
      </w:r>
      <w:r w:rsidRPr="006D665C">
        <w:t>) šādus grozījumus:</w:t>
      </w:r>
    </w:p>
    <w:p w14:paraId="2B5570A8" w14:textId="559519E8" w:rsidR="00EE0F81" w:rsidRDefault="009641A1" w:rsidP="00357971">
      <w:pPr>
        <w:pStyle w:val="NApunkts2"/>
      </w:pPr>
      <w:r>
        <w:t>a</w:t>
      </w:r>
      <w:r w:rsidR="00351666">
        <w:t xml:space="preserve">izstāt 2. punktā vārdus un skaitļus </w:t>
      </w:r>
      <w:r w:rsidR="00351666" w:rsidRPr="006D665C">
        <w:t>"</w:t>
      </w:r>
      <w:r w:rsidR="00351666" w:rsidRPr="00351666">
        <w:t>Komisijas 2008.</w:t>
      </w:r>
      <w:r w:rsidR="00BF0B4E">
        <w:t> </w:t>
      </w:r>
      <w:r w:rsidR="00351666" w:rsidRPr="00351666">
        <w:t>gada 3.</w:t>
      </w:r>
      <w:r w:rsidR="00BF0B4E">
        <w:t> </w:t>
      </w:r>
      <w:r w:rsidR="00351666" w:rsidRPr="00351666">
        <w:t>novembra regulu (EK) Nr.</w:t>
      </w:r>
      <w:r w:rsidR="00BF0B4E">
        <w:t> </w:t>
      </w:r>
      <w:r w:rsidR="00351666" w:rsidRPr="00351666">
        <w:t>1126/2008, ar ko pieņem vairākus starptautiskos grāmatvedības standartus saskaņā ar Eiropas Parlamenta un Padomes regulu (EK) Nr.</w:t>
      </w:r>
      <w:r w:rsidR="00BF0B4E">
        <w:t> </w:t>
      </w:r>
      <w:r w:rsidR="00351666" w:rsidRPr="00351666">
        <w:t>1606/2002</w:t>
      </w:r>
      <w:r w:rsidR="00351666" w:rsidRPr="006D665C">
        <w:t>"</w:t>
      </w:r>
      <w:r w:rsidR="00351666">
        <w:t xml:space="preserve"> ar vārdiem un skaitļiem </w:t>
      </w:r>
      <w:r w:rsidR="00351666" w:rsidRPr="006D665C">
        <w:t>"</w:t>
      </w:r>
      <w:r w:rsidR="00351666" w:rsidRPr="00351666">
        <w:t>Komisijas 2023.</w:t>
      </w:r>
      <w:r w:rsidR="00BF0B4E">
        <w:t> </w:t>
      </w:r>
      <w:r w:rsidR="00351666" w:rsidRPr="00351666">
        <w:t>gada 13.</w:t>
      </w:r>
      <w:r w:rsidR="00BF0B4E">
        <w:t> </w:t>
      </w:r>
      <w:r w:rsidR="00796C81">
        <w:t>septembra</w:t>
      </w:r>
      <w:r w:rsidR="00351666" w:rsidRPr="00351666">
        <w:t xml:space="preserve"> regulu (ES)</w:t>
      </w:r>
      <w:r w:rsidR="006C0DB3">
        <w:t> </w:t>
      </w:r>
      <w:r w:rsidR="00351666" w:rsidRPr="00351666">
        <w:t>2023/1803, ar ko pieņem vairākus starptautiskos grāmatvedības standartus saskaņā ar Eiropas Parlamenta un Padomes regulu (EK) Nr.</w:t>
      </w:r>
      <w:r w:rsidR="00BF0B4E">
        <w:t> </w:t>
      </w:r>
      <w:r w:rsidR="00351666" w:rsidRPr="00351666">
        <w:t>1606/2002</w:t>
      </w:r>
      <w:r w:rsidR="00351666" w:rsidRPr="006D665C">
        <w:t>"</w:t>
      </w:r>
      <w:r>
        <w:t>;</w:t>
      </w:r>
    </w:p>
    <w:p w14:paraId="4CF500CF" w14:textId="3A63514E" w:rsidR="00E2782D" w:rsidRDefault="00122C82" w:rsidP="00E2782D">
      <w:pPr>
        <w:pStyle w:val="NApunkts2"/>
      </w:pPr>
      <w:r>
        <w:t xml:space="preserve">izteikt </w:t>
      </w:r>
      <w:r w:rsidR="00E2782D">
        <w:t>III</w:t>
      </w:r>
      <w:r>
        <w:t> no</w:t>
      </w:r>
      <w:r w:rsidR="00E2782D" w:rsidRPr="00EE0F81">
        <w:t>daļas nosaukumu šādā redakcijā:</w:t>
      </w:r>
    </w:p>
    <w:p w14:paraId="7473BA5C" w14:textId="0F32EA11" w:rsidR="00E2782D" w:rsidRDefault="00E2782D" w:rsidP="00CF6906">
      <w:pPr>
        <w:pStyle w:val="NApunkts2"/>
        <w:numPr>
          <w:ilvl w:val="0"/>
          <w:numId w:val="0"/>
        </w:numPr>
        <w:spacing w:before="0"/>
      </w:pPr>
      <w:r w:rsidRPr="00EE0F81">
        <w:t>"</w:t>
      </w:r>
      <w:r w:rsidRPr="00691566">
        <w:rPr>
          <w:b/>
          <w:bCs/>
        </w:rPr>
        <w:t>III. Pašu kapitāls, lielie riska darījumi un kapitāla prasību aprēķins</w:t>
      </w:r>
      <w:r w:rsidRPr="00EE0F81">
        <w:t>"</w:t>
      </w:r>
      <w:r w:rsidR="00122C82">
        <w:t>;</w:t>
      </w:r>
    </w:p>
    <w:p w14:paraId="1D0FF75B" w14:textId="28DE17D6" w:rsidR="00164ABC" w:rsidRDefault="00357971" w:rsidP="00357971">
      <w:pPr>
        <w:pStyle w:val="NApunkts2"/>
      </w:pPr>
      <w:r>
        <w:t>i</w:t>
      </w:r>
      <w:r w:rsidR="00164ABC">
        <w:t>zteikt 6.5. apakšpunktu šādā redakcijā:</w:t>
      </w:r>
    </w:p>
    <w:p w14:paraId="7D0564EC" w14:textId="78186C49" w:rsidR="00F57DB1" w:rsidRDefault="00164ABC" w:rsidP="00D76FB6">
      <w:pPr>
        <w:pStyle w:val="NApunkts1"/>
        <w:numPr>
          <w:ilvl w:val="0"/>
          <w:numId w:val="0"/>
        </w:numPr>
        <w:spacing w:before="0"/>
      </w:pPr>
      <w:r w:rsidRPr="006D665C">
        <w:t>"</w:t>
      </w:r>
      <w:r w:rsidR="00750E04" w:rsidRPr="00750E04">
        <w:t xml:space="preserve">6.5. </w:t>
      </w:r>
      <w:r w:rsidR="00821CE3" w:rsidRPr="00821CE3">
        <w:t>50</w:t>
      </w:r>
      <w:r w:rsidR="00821CE3">
        <w:t> procent</w:t>
      </w:r>
      <w:r w:rsidR="006C0DB3">
        <w:t>i</w:t>
      </w:r>
      <w:r w:rsidR="00821CE3">
        <w:t xml:space="preserve"> </w:t>
      </w:r>
      <w:r w:rsidR="00821CE3" w:rsidRPr="00821CE3">
        <w:t>no 4.</w:t>
      </w:r>
      <w:r w:rsidR="00821CE3">
        <w:t> </w:t>
      </w:r>
      <w:r w:rsidR="00821CE3" w:rsidRPr="00821CE3">
        <w:t>kopas ārpusbilances dokumentārajiem akreditīviem un no 3.</w:t>
      </w:r>
      <w:r w:rsidR="00821CE3">
        <w:t> </w:t>
      </w:r>
      <w:r w:rsidR="00821CE3" w:rsidRPr="00821CE3">
        <w:t>kopas ārpusbilances neizmantot</w:t>
      </w:r>
      <w:r w:rsidR="006C0DB3">
        <w:t>aj</w:t>
      </w:r>
      <w:r w:rsidR="00821CE3" w:rsidRPr="00821CE3">
        <w:t>ām kredītiespējām, k</w:t>
      </w:r>
      <w:r w:rsidR="006C0DB3">
        <w:t>ur</w:t>
      </w:r>
      <w:r w:rsidR="00821CE3" w:rsidRPr="00821CE3">
        <w:t>as minēt</w:t>
      </w:r>
      <w:r w:rsidR="00821CE3">
        <w:t>as</w:t>
      </w:r>
      <w:r w:rsidR="00821CE3" w:rsidRPr="00821CE3">
        <w:t xml:space="preserve"> Regulas Nr.</w:t>
      </w:r>
      <w:r w:rsidR="00821CE3">
        <w:t> </w:t>
      </w:r>
      <w:r w:rsidR="00821CE3" w:rsidRPr="00821CE3">
        <w:t>575/2013 I</w:t>
      </w:r>
      <w:r w:rsidR="00821CE3">
        <w:t> </w:t>
      </w:r>
      <w:r w:rsidR="00821CE3" w:rsidRPr="00821CE3">
        <w:t>pielikumā un k</w:t>
      </w:r>
      <w:r w:rsidR="006C0DB3">
        <w:t>uru</w:t>
      </w:r>
      <w:r w:rsidR="00821CE3" w:rsidRPr="00821CE3">
        <w:t xml:space="preserve"> sākotnējais termiņš ir līdz vienam gadam (ieskaitot)</w:t>
      </w:r>
      <w:r>
        <w:t>;</w:t>
      </w:r>
      <w:bookmarkStart w:id="1" w:name="_Hlk178256894"/>
      <w:r w:rsidRPr="006D665C">
        <w:t>"</w:t>
      </w:r>
      <w:bookmarkEnd w:id="1"/>
      <w:r w:rsidR="009641A1">
        <w:t>;</w:t>
      </w:r>
    </w:p>
    <w:p w14:paraId="470071BA" w14:textId="2F4A41A7" w:rsidR="00595D21" w:rsidRDefault="009641A1" w:rsidP="009641A1">
      <w:pPr>
        <w:pStyle w:val="NApunkts2"/>
      </w:pPr>
      <w:r>
        <w:t>s</w:t>
      </w:r>
      <w:r w:rsidR="00351666">
        <w:t xml:space="preserve">vītrot 6.8. apakšpunktā skaitļus un vārdus </w:t>
      </w:r>
      <w:r w:rsidR="00351666" w:rsidRPr="006D665C">
        <w:t>"</w:t>
      </w:r>
      <w:r w:rsidR="00351666" w:rsidRPr="00351666">
        <w:t>1., 3. un 6.</w:t>
      </w:r>
      <w:r w:rsidR="00351666">
        <w:t> </w:t>
      </w:r>
      <w:r w:rsidR="00351666" w:rsidRPr="00351666">
        <w:t>punkta</w:t>
      </w:r>
      <w:r>
        <w:t>";</w:t>
      </w:r>
    </w:p>
    <w:p w14:paraId="628231E5" w14:textId="5BFF2959" w:rsidR="00BF0B4E" w:rsidRDefault="009641A1" w:rsidP="00357971">
      <w:pPr>
        <w:pStyle w:val="NApunkts2"/>
      </w:pPr>
      <w:r>
        <w:t>p</w:t>
      </w:r>
      <w:r w:rsidR="00BF0B4E">
        <w:t xml:space="preserve">apildināt </w:t>
      </w:r>
      <w:r w:rsidR="00122C82">
        <w:t>III nodaļu</w:t>
      </w:r>
      <w:r w:rsidR="00BF0B4E">
        <w:t xml:space="preserve"> ar </w:t>
      </w:r>
      <w:r w:rsidR="00E2782D">
        <w:t>7.</w:t>
      </w:r>
      <w:r w:rsidR="00E2782D" w:rsidRPr="009641A1">
        <w:rPr>
          <w:vertAlign w:val="superscript"/>
        </w:rPr>
        <w:t>1</w:t>
      </w:r>
      <w:r w:rsidR="006C0DB3">
        <w:rPr>
          <w:vertAlign w:val="superscript"/>
        </w:rPr>
        <w:t> </w:t>
      </w:r>
      <w:r w:rsidR="00E2782D">
        <w:t>punkt</w:t>
      </w:r>
      <w:r w:rsidR="00122C82">
        <w:t>u</w:t>
      </w:r>
      <w:r w:rsidR="00E2782D">
        <w:t xml:space="preserve"> </w:t>
      </w:r>
      <w:r w:rsidR="00BF0B4E">
        <w:t>šādā redakcijā:</w:t>
      </w:r>
    </w:p>
    <w:p w14:paraId="66D35EB1" w14:textId="34D592C0" w:rsidR="00E2782D" w:rsidRDefault="00E2782D" w:rsidP="00CF6906">
      <w:pPr>
        <w:pStyle w:val="NApunkts2"/>
        <w:numPr>
          <w:ilvl w:val="0"/>
          <w:numId w:val="0"/>
        </w:numPr>
        <w:spacing w:before="0"/>
      </w:pPr>
      <w:r>
        <w:t>"7.</w:t>
      </w:r>
      <w:r w:rsidRPr="00BF0B4E">
        <w:rPr>
          <w:vertAlign w:val="superscript"/>
        </w:rPr>
        <w:t>1</w:t>
      </w:r>
      <w:r>
        <w:t xml:space="preserve"> Kredītiestāde var piešķirt riska darījumiem ar iestādēm riska pakāpes, izmantojot tādu norīkotas ārējās kredītu novērtējuma institūcijas veiktu kredītnovērtējumu, kurā ir iekļauti pieņēmumi par netiešu valdības atbalstu."</w:t>
      </w:r>
      <w:r w:rsidR="00122C82">
        <w:t>;</w:t>
      </w:r>
    </w:p>
    <w:p w14:paraId="55F7F35F" w14:textId="2CC3F86E" w:rsidR="00122C82" w:rsidRDefault="00122C82" w:rsidP="00122C82">
      <w:pPr>
        <w:pStyle w:val="NApunkts2"/>
      </w:pPr>
      <w:r>
        <w:t>papildināt noteikumus ar 14.</w:t>
      </w:r>
      <w:r>
        <w:rPr>
          <w:vertAlign w:val="superscript"/>
        </w:rPr>
        <w:t>1 </w:t>
      </w:r>
      <w:r>
        <w:t>punktu šādā redakcijā:</w:t>
      </w:r>
    </w:p>
    <w:p w14:paraId="37C116C0" w14:textId="64BAFF60" w:rsidR="00BF0B4E" w:rsidRDefault="00BF0B4E" w:rsidP="00BF0B4E">
      <w:pPr>
        <w:pStyle w:val="NApunkts1"/>
        <w:numPr>
          <w:ilvl w:val="0"/>
          <w:numId w:val="0"/>
        </w:numPr>
        <w:spacing w:before="0"/>
      </w:pPr>
      <w:r>
        <w:t>"</w:t>
      </w:r>
      <w:r w:rsidR="00F45356">
        <w:t>14</w:t>
      </w:r>
      <w:r>
        <w:t>.</w:t>
      </w:r>
      <w:r w:rsidRPr="00BF0B4E">
        <w:rPr>
          <w:vertAlign w:val="superscript"/>
        </w:rPr>
        <w:t>1</w:t>
      </w:r>
      <w:r>
        <w:t xml:space="preserve"> </w:t>
      </w:r>
      <w:r w:rsidR="00E2782D">
        <w:t>Šo noteikumu 7.</w:t>
      </w:r>
      <w:r w:rsidR="00E2782D" w:rsidRPr="009641A1">
        <w:rPr>
          <w:vertAlign w:val="superscript"/>
        </w:rPr>
        <w:t>1</w:t>
      </w:r>
      <w:r w:rsidR="002F7771">
        <w:rPr>
          <w:vertAlign w:val="superscript"/>
        </w:rPr>
        <w:t> </w:t>
      </w:r>
      <w:r w:rsidR="00755368">
        <w:t xml:space="preserve">punkts ir </w:t>
      </w:r>
      <w:r w:rsidR="00E2782D">
        <w:t>spēkā</w:t>
      </w:r>
      <w:r>
        <w:t xml:space="preserve"> līdz 2026.</w:t>
      </w:r>
      <w:r w:rsidR="00357971">
        <w:t> </w:t>
      </w:r>
      <w:r>
        <w:t>gada 30.</w:t>
      </w:r>
      <w:r w:rsidR="00357971">
        <w:t> </w:t>
      </w:r>
      <w:r>
        <w:t>jūnijam</w:t>
      </w:r>
      <w:r w:rsidR="00755368">
        <w:t>.</w:t>
      </w:r>
      <w:r>
        <w:t>"</w:t>
      </w:r>
    </w:p>
    <w:p w14:paraId="7A0D8495" w14:textId="38793CF5" w:rsidR="00840034" w:rsidRDefault="00840034" w:rsidP="00C902AC">
      <w:pPr>
        <w:pStyle w:val="NApunkts1"/>
        <w:keepNext/>
        <w:keepLines/>
      </w:pPr>
      <w:r>
        <w:lastRenderedPageBreak/>
        <w:t>Noteikumi</w:t>
      </w:r>
      <w:r w:rsidRPr="00CE5C02">
        <w:t xml:space="preserve"> stājas spēkā </w:t>
      </w:r>
      <w:r w:rsidR="006D665C">
        <w:t>2025. gada 1. janvārī.</w:t>
      </w:r>
    </w:p>
    <w:p w14:paraId="73A4543E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73E99127" w14:textId="77777777" w:rsidTr="00811BE5">
        <w:tc>
          <w:tcPr>
            <w:tcW w:w="4928" w:type="dxa"/>
            <w:vAlign w:val="bottom"/>
          </w:tcPr>
          <w:p w14:paraId="0240C224" w14:textId="13EC5AC2" w:rsidR="00966987" w:rsidRDefault="00C838B5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CE405F69CCAB41DA9462FBCEC8A035ED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6D665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8EC488D4B57843EC84207501AE1BFC43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9649D0C" w14:textId="3FD70EAA" w:rsidR="00966987" w:rsidRDefault="006D665C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9641A1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43F34A86" w14:textId="0824B1C3" w:rsidR="006D395C" w:rsidRPr="006D395C" w:rsidRDefault="006D395C" w:rsidP="00D02794">
      <w:pPr>
        <w:rPr>
          <w:rFonts w:cs="Times New Roman"/>
          <w:szCs w:val="24"/>
        </w:rPr>
      </w:pPr>
    </w:p>
    <w:sectPr w:rsidR="006D395C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04A90" w14:textId="77777777" w:rsidR="000D2F31" w:rsidRDefault="000D2F31" w:rsidP="00AC4B00">
      <w:r>
        <w:separator/>
      </w:r>
    </w:p>
  </w:endnote>
  <w:endnote w:type="continuationSeparator" w:id="0">
    <w:p w14:paraId="4241C52A" w14:textId="77777777" w:rsidR="000D2F31" w:rsidRDefault="000D2F3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72984" w14:textId="77777777" w:rsidR="000D2F31" w:rsidRDefault="000D2F31" w:rsidP="00AC4B00">
      <w:r>
        <w:separator/>
      </w:r>
    </w:p>
  </w:footnote>
  <w:footnote w:type="continuationSeparator" w:id="0">
    <w:p w14:paraId="61AB710D" w14:textId="77777777" w:rsidR="000D2F31" w:rsidRDefault="000D2F3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0AB3855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93FF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0B97F39" wp14:editId="175298C8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BBF9DC" wp14:editId="046D5886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0CD475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A3740C10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5C"/>
    <w:rsid w:val="00001229"/>
    <w:rsid w:val="00003926"/>
    <w:rsid w:val="00007566"/>
    <w:rsid w:val="00017C12"/>
    <w:rsid w:val="000239BA"/>
    <w:rsid w:val="00032F04"/>
    <w:rsid w:val="00036677"/>
    <w:rsid w:val="00057385"/>
    <w:rsid w:val="00060D2F"/>
    <w:rsid w:val="00065971"/>
    <w:rsid w:val="000722A8"/>
    <w:rsid w:val="00081D7E"/>
    <w:rsid w:val="000973A6"/>
    <w:rsid w:val="000A261A"/>
    <w:rsid w:val="000A2A81"/>
    <w:rsid w:val="000B3673"/>
    <w:rsid w:val="000B3F1A"/>
    <w:rsid w:val="000B41DB"/>
    <w:rsid w:val="000D18A5"/>
    <w:rsid w:val="000D2F31"/>
    <w:rsid w:val="000D2F85"/>
    <w:rsid w:val="000D5637"/>
    <w:rsid w:val="000E4379"/>
    <w:rsid w:val="000F000D"/>
    <w:rsid w:val="001026BB"/>
    <w:rsid w:val="00104C7E"/>
    <w:rsid w:val="00112056"/>
    <w:rsid w:val="00122C82"/>
    <w:rsid w:val="00123001"/>
    <w:rsid w:val="001306DB"/>
    <w:rsid w:val="00142533"/>
    <w:rsid w:val="00145D4F"/>
    <w:rsid w:val="00151E1B"/>
    <w:rsid w:val="0016200E"/>
    <w:rsid w:val="00164ABC"/>
    <w:rsid w:val="00166A6E"/>
    <w:rsid w:val="0019595C"/>
    <w:rsid w:val="001E4A06"/>
    <w:rsid w:val="001E680D"/>
    <w:rsid w:val="001F51BD"/>
    <w:rsid w:val="002016F8"/>
    <w:rsid w:val="00202948"/>
    <w:rsid w:val="00215938"/>
    <w:rsid w:val="00216AAD"/>
    <w:rsid w:val="002220E9"/>
    <w:rsid w:val="00224017"/>
    <w:rsid w:val="00230D53"/>
    <w:rsid w:val="0023463E"/>
    <w:rsid w:val="002528E9"/>
    <w:rsid w:val="0025679E"/>
    <w:rsid w:val="002573A6"/>
    <w:rsid w:val="00266408"/>
    <w:rsid w:val="0026765A"/>
    <w:rsid w:val="002728B2"/>
    <w:rsid w:val="00294F01"/>
    <w:rsid w:val="00295E7F"/>
    <w:rsid w:val="002A617A"/>
    <w:rsid w:val="002C08EB"/>
    <w:rsid w:val="002C6FD2"/>
    <w:rsid w:val="002F6068"/>
    <w:rsid w:val="002F7771"/>
    <w:rsid w:val="00301089"/>
    <w:rsid w:val="00330899"/>
    <w:rsid w:val="00333D26"/>
    <w:rsid w:val="00334BEC"/>
    <w:rsid w:val="00344F7C"/>
    <w:rsid w:val="00351666"/>
    <w:rsid w:val="003517E4"/>
    <w:rsid w:val="00357971"/>
    <w:rsid w:val="00365CD6"/>
    <w:rsid w:val="00366379"/>
    <w:rsid w:val="00373960"/>
    <w:rsid w:val="00373AEA"/>
    <w:rsid w:val="003842A9"/>
    <w:rsid w:val="00385699"/>
    <w:rsid w:val="003A18E0"/>
    <w:rsid w:val="003B122C"/>
    <w:rsid w:val="003B43B3"/>
    <w:rsid w:val="003C1EF2"/>
    <w:rsid w:val="003E088C"/>
    <w:rsid w:val="003E0FBE"/>
    <w:rsid w:val="003E3B26"/>
    <w:rsid w:val="003E46F5"/>
    <w:rsid w:val="003E47EE"/>
    <w:rsid w:val="00401E62"/>
    <w:rsid w:val="00402B09"/>
    <w:rsid w:val="00403894"/>
    <w:rsid w:val="00403FF6"/>
    <w:rsid w:val="00405DF6"/>
    <w:rsid w:val="004239C6"/>
    <w:rsid w:val="00440CAF"/>
    <w:rsid w:val="004503CB"/>
    <w:rsid w:val="00463E5D"/>
    <w:rsid w:val="00470B6A"/>
    <w:rsid w:val="00475DB3"/>
    <w:rsid w:val="0049232C"/>
    <w:rsid w:val="00494812"/>
    <w:rsid w:val="004967BE"/>
    <w:rsid w:val="004A63EE"/>
    <w:rsid w:val="004B092F"/>
    <w:rsid w:val="004C4859"/>
    <w:rsid w:val="004D4470"/>
    <w:rsid w:val="004E3633"/>
    <w:rsid w:val="004F6D30"/>
    <w:rsid w:val="00503825"/>
    <w:rsid w:val="0051668E"/>
    <w:rsid w:val="00516DDC"/>
    <w:rsid w:val="00516ECA"/>
    <w:rsid w:val="00535B61"/>
    <w:rsid w:val="00553206"/>
    <w:rsid w:val="005778F7"/>
    <w:rsid w:val="00595D21"/>
    <w:rsid w:val="005A22DF"/>
    <w:rsid w:val="005A5252"/>
    <w:rsid w:val="005A78C2"/>
    <w:rsid w:val="005B116D"/>
    <w:rsid w:val="005C3F45"/>
    <w:rsid w:val="005C43B0"/>
    <w:rsid w:val="005C4F9F"/>
    <w:rsid w:val="005D2B8F"/>
    <w:rsid w:val="005D6F09"/>
    <w:rsid w:val="005E582F"/>
    <w:rsid w:val="005E7549"/>
    <w:rsid w:val="005F62A8"/>
    <w:rsid w:val="005F65BC"/>
    <w:rsid w:val="005F762D"/>
    <w:rsid w:val="0060153E"/>
    <w:rsid w:val="00604B4F"/>
    <w:rsid w:val="006125B8"/>
    <w:rsid w:val="00621950"/>
    <w:rsid w:val="00626D42"/>
    <w:rsid w:val="006715AE"/>
    <w:rsid w:val="00671C3D"/>
    <w:rsid w:val="00691566"/>
    <w:rsid w:val="006A70E0"/>
    <w:rsid w:val="006C0DB3"/>
    <w:rsid w:val="006C0EF9"/>
    <w:rsid w:val="006C20DE"/>
    <w:rsid w:val="006D395C"/>
    <w:rsid w:val="006D665C"/>
    <w:rsid w:val="006E6DD0"/>
    <w:rsid w:val="006F4826"/>
    <w:rsid w:val="006F5854"/>
    <w:rsid w:val="00704600"/>
    <w:rsid w:val="00714FE8"/>
    <w:rsid w:val="007235A2"/>
    <w:rsid w:val="00733D91"/>
    <w:rsid w:val="00746FE1"/>
    <w:rsid w:val="0075031C"/>
    <w:rsid w:val="00750E04"/>
    <w:rsid w:val="00754B84"/>
    <w:rsid w:val="00755368"/>
    <w:rsid w:val="007577AE"/>
    <w:rsid w:val="007616A1"/>
    <w:rsid w:val="00771CB0"/>
    <w:rsid w:val="0077573E"/>
    <w:rsid w:val="00784DCB"/>
    <w:rsid w:val="0079205D"/>
    <w:rsid w:val="00796C81"/>
    <w:rsid w:val="007A05A7"/>
    <w:rsid w:val="007A4159"/>
    <w:rsid w:val="007C228C"/>
    <w:rsid w:val="007F2179"/>
    <w:rsid w:val="007F4A16"/>
    <w:rsid w:val="007F51AD"/>
    <w:rsid w:val="00803C74"/>
    <w:rsid w:val="00811BE5"/>
    <w:rsid w:val="00821CE3"/>
    <w:rsid w:val="0083221C"/>
    <w:rsid w:val="00834230"/>
    <w:rsid w:val="008358D5"/>
    <w:rsid w:val="00840034"/>
    <w:rsid w:val="00844521"/>
    <w:rsid w:val="0084631E"/>
    <w:rsid w:val="008548A6"/>
    <w:rsid w:val="008575CE"/>
    <w:rsid w:val="00860A5A"/>
    <w:rsid w:val="00865DAA"/>
    <w:rsid w:val="0086737E"/>
    <w:rsid w:val="008738FB"/>
    <w:rsid w:val="00874640"/>
    <w:rsid w:val="008A529A"/>
    <w:rsid w:val="008D1286"/>
    <w:rsid w:val="008E1D41"/>
    <w:rsid w:val="008E2967"/>
    <w:rsid w:val="008E4767"/>
    <w:rsid w:val="008F3272"/>
    <w:rsid w:val="00914E2B"/>
    <w:rsid w:val="00926D2C"/>
    <w:rsid w:val="00932794"/>
    <w:rsid w:val="00934ACC"/>
    <w:rsid w:val="00937AA2"/>
    <w:rsid w:val="009400BA"/>
    <w:rsid w:val="00944EE2"/>
    <w:rsid w:val="00960648"/>
    <w:rsid w:val="00962F4A"/>
    <w:rsid w:val="009641A1"/>
    <w:rsid w:val="00966987"/>
    <w:rsid w:val="00966F6B"/>
    <w:rsid w:val="00966FB8"/>
    <w:rsid w:val="00985755"/>
    <w:rsid w:val="00991D6F"/>
    <w:rsid w:val="0099326F"/>
    <w:rsid w:val="0099548F"/>
    <w:rsid w:val="009A0B41"/>
    <w:rsid w:val="009A43CE"/>
    <w:rsid w:val="009A5519"/>
    <w:rsid w:val="009B042A"/>
    <w:rsid w:val="009B7401"/>
    <w:rsid w:val="009B7B30"/>
    <w:rsid w:val="009C42A8"/>
    <w:rsid w:val="009C7FF1"/>
    <w:rsid w:val="009D3FEE"/>
    <w:rsid w:val="009E0DC1"/>
    <w:rsid w:val="009F2C75"/>
    <w:rsid w:val="00A0723C"/>
    <w:rsid w:val="00A24CF1"/>
    <w:rsid w:val="00A35387"/>
    <w:rsid w:val="00A457E8"/>
    <w:rsid w:val="00A45CCD"/>
    <w:rsid w:val="00A56918"/>
    <w:rsid w:val="00A57663"/>
    <w:rsid w:val="00A64981"/>
    <w:rsid w:val="00A72A98"/>
    <w:rsid w:val="00A8178F"/>
    <w:rsid w:val="00A83EDA"/>
    <w:rsid w:val="00AA1C50"/>
    <w:rsid w:val="00AA4809"/>
    <w:rsid w:val="00AB0BEE"/>
    <w:rsid w:val="00AC0FD5"/>
    <w:rsid w:val="00AC4B00"/>
    <w:rsid w:val="00AC6280"/>
    <w:rsid w:val="00AD65E6"/>
    <w:rsid w:val="00AE33A2"/>
    <w:rsid w:val="00AF06D9"/>
    <w:rsid w:val="00AF236D"/>
    <w:rsid w:val="00B22E69"/>
    <w:rsid w:val="00B275F8"/>
    <w:rsid w:val="00B31CE7"/>
    <w:rsid w:val="00B367DF"/>
    <w:rsid w:val="00B400EE"/>
    <w:rsid w:val="00B42744"/>
    <w:rsid w:val="00B468C0"/>
    <w:rsid w:val="00B62B07"/>
    <w:rsid w:val="00B85E98"/>
    <w:rsid w:val="00BA5EAE"/>
    <w:rsid w:val="00BB2DC7"/>
    <w:rsid w:val="00BB311D"/>
    <w:rsid w:val="00BB3763"/>
    <w:rsid w:val="00BB3EB7"/>
    <w:rsid w:val="00BC15DC"/>
    <w:rsid w:val="00BD0D4D"/>
    <w:rsid w:val="00BF0B4E"/>
    <w:rsid w:val="00BF0E8D"/>
    <w:rsid w:val="00BF41BD"/>
    <w:rsid w:val="00C13664"/>
    <w:rsid w:val="00C2284A"/>
    <w:rsid w:val="00C23D14"/>
    <w:rsid w:val="00C30C43"/>
    <w:rsid w:val="00C378F8"/>
    <w:rsid w:val="00C443AC"/>
    <w:rsid w:val="00C523D5"/>
    <w:rsid w:val="00C54D54"/>
    <w:rsid w:val="00C5530F"/>
    <w:rsid w:val="00C66E83"/>
    <w:rsid w:val="00C73633"/>
    <w:rsid w:val="00C838B5"/>
    <w:rsid w:val="00C85135"/>
    <w:rsid w:val="00C902AC"/>
    <w:rsid w:val="00CA78AB"/>
    <w:rsid w:val="00CB559F"/>
    <w:rsid w:val="00CC18A1"/>
    <w:rsid w:val="00CC2441"/>
    <w:rsid w:val="00CC367A"/>
    <w:rsid w:val="00CD3BD9"/>
    <w:rsid w:val="00CF43D0"/>
    <w:rsid w:val="00CF6323"/>
    <w:rsid w:val="00CF6906"/>
    <w:rsid w:val="00CF7AE3"/>
    <w:rsid w:val="00D00245"/>
    <w:rsid w:val="00D02794"/>
    <w:rsid w:val="00D02919"/>
    <w:rsid w:val="00D07390"/>
    <w:rsid w:val="00D122C2"/>
    <w:rsid w:val="00D1410C"/>
    <w:rsid w:val="00D22659"/>
    <w:rsid w:val="00D26119"/>
    <w:rsid w:val="00D4242A"/>
    <w:rsid w:val="00D4577A"/>
    <w:rsid w:val="00D76FB6"/>
    <w:rsid w:val="00D80AA6"/>
    <w:rsid w:val="00DB385B"/>
    <w:rsid w:val="00DB66D4"/>
    <w:rsid w:val="00DB784C"/>
    <w:rsid w:val="00DD3C90"/>
    <w:rsid w:val="00DE1F09"/>
    <w:rsid w:val="00DE3861"/>
    <w:rsid w:val="00DE5516"/>
    <w:rsid w:val="00DE671B"/>
    <w:rsid w:val="00DE74FA"/>
    <w:rsid w:val="00DF2B35"/>
    <w:rsid w:val="00DF62C0"/>
    <w:rsid w:val="00E2782D"/>
    <w:rsid w:val="00E3140C"/>
    <w:rsid w:val="00E36793"/>
    <w:rsid w:val="00E3696A"/>
    <w:rsid w:val="00E55B6F"/>
    <w:rsid w:val="00E70723"/>
    <w:rsid w:val="00E76F9E"/>
    <w:rsid w:val="00E818D0"/>
    <w:rsid w:val="00EA6CA5"/>
    <w:rsid w:val="00EC1D6E"/>
    <w:rsid w:val="00ED77C1"/>
    <w:rsid w:val="00EE0F81"/>
    <w:rsid w:val="00EF6956"/>
    <w:rsid w:val="00F01078"/>
    <w:rsid w:val="00F018B2"/>
    <w:rsid w:val="00F10222"/>
    <w:rsid w:val="00F1192F"/>
    <w:rsid w:val="00F13DD7"/>
    <w:rsid w:val="00F15FC7"/>
    <w:rsid w:val="00F23B8D"/>
    <w:rsid w:val="00F306D8"/>
    <w:rsid w:val="00F30773"/>
    <w:rsid w:val="00F30F87"/>
    <w:rsid w:val="00F3140E"/>
    <w:rsid w:val="00F3441F"/>
    <w:rsid w:val="00F45356"/>
    <w:rsid w:val="00F51202"/>
    <w:rsid w:val="00F5647B"/>
    <w:rsid w:val="00F57DB1"/>
    <w:rsid w:val="00F639B6"/>
    <w:rsid w:val="00F75A2C"/>
    <w:rsid w:val="00F8030A"/>
    <w:rsid w:val="00F84CD0"/>
    <w:rsid w:val="00F8643C"/>
    <w:rsid w:val="00F91ECF"/>
    <w:rsid w:val="00FA055C"/>
    <w:rsid w:val="00FA32EC"/>
    <w:rsid w:val="00FA3C3F"/>
    <w:rsid w:val="00FA7AE0"/>
    <w:rsid w:val="00FB1572"/>
    <w:rsid w:val="00FC2711"/>
    <w:rsid w:val="00FD37FA"/>
    <w:rsid w:val="00FD5F47"/>
    <w:rsid w:val="00FE4FF9"/>
    <w:rsid w:val="00FE6227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C1B11"/>
  <w15:docId w15:val="{55E8C204-12FE-4B36-A3BB-740E1E74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D4577A"/>
    <w:pPr>
      <w:keepLines/>
      <w:numPr>
        <w:ilvl w:val="1"/>
        <w:numId w:val="2"/>
      </w:numPr>
      <w:spacing w:before="24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D665C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24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24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244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4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44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E9B586BD5C4DD4A1DF2795A22851F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2F2484E-CA8E-4FEA-AA88-EDC171A8FC97}"/>
      </w:docPartPr>
      <w:docPartBody>
        <w:p w:rsidR="00DE5BEA" w:rsidRDefault="00EB4F21" w:rsidP="00EB4F21">
          <w:pPr>
            <w:pStyle w:val="D8E9B586BD5C4DD4A1DF2795A22851FC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24E01A320D1A4DFF9C187F2C0AD0332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752F733-1976-4D86-ABCA-26214433545D}"/>
      </w:docPartPr>
      <w:docPartBody>
        <w:p w:rsidR="00DE5BEA" w:rsidRDefault="00EB4F21" w:rsidP="00EB4F21">
          <w:pPr>
            <w:pStyle w:val="24E01A320D1A4DFF9C187F2C0AD0332B2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F184D44BE15E47D3A8B781B7BC33554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7BC890-A645-4E43-8DC1-00B9D3016023}"/>
      </w:docPartPr>
      <w:docPartBody>
        <w:p w:rsidR="00DE5BEA" w:rsidRDefault="00EB4F21">
          <w:pPr>
            <w:pStyle w:val="F184D44BE15E47D3A8B781B7BC33554F"/>
          </w:pPr>
          <w:r>
            <w:t xml:space="preserve">Noteikumi </w:t>
          </w:r>
        </w:p>
      </w:docPartBody>
    </w:docPart>
    <w:docPart>
      <w:docPartPr>
        <w:name w:val="41745ED7B44B40D9AAD489C6F293D17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74F2633-5184-445F-A874-20897574192A}"/>
      </w:docPartPr>
      <w:docPartBody>
        <w:p w:rsidR="00DE5BEA" w:rsidRDefault="00EB4F21">
          <w:pPr>
            <w:pStyle w:val="41745ED7B44B40D9AAD489C6F293D17A"/>
          </w:pPr>
          <w:r>
            <w:t xml:space="preserve">Nr. </w:t>
          </w:r>
        </w:p>
      </w:docPartBody>
    </w:docPart>
    <w:docPart>
      <w:docPartPr>
        <w:name w:val="3D7C2D024AC34E95B1673CB017FB125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BBD3C37-BE4E-46AD-A7D3-03E5730A9D57}"/>
      </w:docPartPr>
      <w:docPartBody>
        <w:p w:rsidR="00DE5BEA" w:rsidRDefault="00EB4F21">
          <w:pPr>
            <w:pStyle w:val="3D7C2D024AC34E95B1673CB017FB1255"/>
          </w:pPr>
          <w:r>
            <w:t>_____</w:t>
          </w:r>
        </w:p>
      </w:docPartBody>
    </w:docPart>
    <w:docPart>
      <w:docPartPr>
        <w:name w:val="1D0DD9A713074735A16E6912D1552D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57675DF-9EF1-4C67-B51E-FB1D8121E890}"/>
      </w:docPartPr>
      <w:docPartBody>
        <w:p w:rsidR="00DE5BEA" w:rsidRDefault="00EB4F21" w:rsidP="00EB4F21">
          <w:pPr>
            <w:pStyle w:val="1D0DD9A713074735A16E6912D1552DDD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B041D81BBF6D4135A00E5CE8D47E715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89E2D49-B4F7-4A68-A48F-08CBD7ECDE72}"/>
      </w:docPartPr>
      <w:docPartBody>
        <w:p w:rsidR="00DE5BEA" w:rsidRDefault="00DE5BEA">
          <w:pPr>
            <w:pStyle w:val="B041D81BBF6D4135A00E5CE8D47E715E"/>
          </w:pPr>
          <w:r w:rsidRPr="00F5647B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204324BD029F4B1B81C8EF42876BFAE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A8C6431-0618-42E5-9B38-4428E458B659}"/>
      </w:docPartPr>
      <w:docPartBody>
        <w:p w:rsidR="00DE5BEA" w:rsidRDefault="00EB4F21" w:rsidP="00EB4F21">
          <w:pPr>
            <w:pStyle w:val="204324BD029F4B1B81C8EF42876BFAE8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01D56680E3684414A3B3292804FCA0B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734B839-01FF-4341-98F2-6277E39D3070}"/>
      </w:docPartPr>
      <w:docPartBody>
        <w:p w:rsidR="00DE5BEA" w:rsidRDefault="00EB4F21" w:rsidP="00EB4F21">
          <w:pPr>
            <w:pStyle w:val="01D56680E3684414A3B3292804FCA0B42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C2AD415F33A94CBE930F8A2024FF149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E6FDAA5-8A17-49DD-94F2-F60000CA18DE}"/>
      </w:docPartPr>
      <w:docPartBody>
        <w:p w:rsidR="00DE5BEA" w:rsidRDefault="00DE5BEA">
          <w:pPr>
            <w:pStyle w:val="C2AD415F33A94CBE930F8A2024FF1490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CE2B477238814290A1BBC4E3A8EFDC5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5B11BEE-96B6-48B5-8CAA-7C843AF3E054}"/>
      </w:docPartPr>
      <w:docPartBody>
        <w:p w:rsidR="00DE5BEA" w:rsidRDefault="00DE5BEA">
          <w:pPr>
            <w:pStyle w:val="CE2B477238814290A1BBC4E3A8EFDC5D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4D61DE608AB044A1841D7FB3519D397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1384071-6A8F-49F5-A6DA-C759F4E2B1DE}"/>
      </w:docPartPr>
      <w:docPartBody>
        <w:p w:rsidR="00DE5BEA" w:rsidRDefault="00DE5BEA">
          <w:pPr>
            <w:pStyle w:val="4D61DE608AB044A1841D7FB3519D3976"/>
          </w:pPr>
          <w:r>
            <w:rPr>
              <w:rFonts w:cs="Times New Roman"/>
            </w:rPr>
            <w:t>. panta</w:t>
          </w:r>
        </w:p>
      </w:docPartBody>
    </w:docPart>
    <w:docPart>
      <w:docPartPr>
        <w:name w:val="7BD4C12AF1D04FE7A1E08ABF5C40A4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D89059B-7FCC-46F0-8DCC-8104A3400598}"/>
      </w:docPartPr>
      <w:docPartBody>
        <w:p w:rsidR="00DE5BEA" w:rsidRDefault="00DE5BEA">
          <w:pPr>
            <w:pStyle w:val="7BD4C12AF1D04FE7A1E08ABF5C40A4D2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87B47F15A25949F1A49BB1C01CCB0C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75A088-7FE0-4A81-9085-F1215BB0D226}"/>
      </w:docPartPr>
      <w:docPartBody>
        <w:p w:rsidR="00DE5BEA" w:rsidRDefault="00DE5BEA">
          <w:pPr>
            <w:pStyle w:val="87B47F15A25949F1A49BB1C01CCB0CF5"/>
          </w:pPr>
          <w:r w:rsidRPr="00DB385B">
            <w:rPr>
              <w:rStyle w:val="PlaceholderText"/>
            </w:rPr>
            <w:t>[nr.]</w:t>
          </w:r>
        </w:p>
      </w:docPartBody>
    </w:docPart>
    <w:docPart>
      <w:docPartPr>
        <w:name w:val="399AD9F8CC744F65917206B7BAC842E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58A7908-A051-44BF-AAC9-6C74CD1F2F9D}"/>
      </w:docPartPr>
      <w:docPartBody>
        <w:p w:rsidR="00DE5BEA" w:rsidRDefault="00DE5BEA">
          <w:pPr>
            <w:pStyle w:val="399AD9F8CC744F65917206B7BAC842EA"/>
          </w:pPr>
          <w:r>
            <w:rPr>
              <w:rFonts w:cs="Times New Roman"/>
            </w:rPr>
            <w:t>. punktu</w:t>
          </w:r>
        </w:p>
      </w:docPartBody>
    </w:docPart>
    <w:docPart>
      <w:docPartPr>
        <w:name w:val="CE405F69CCAB41DA9462FBCEC8A035E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126F624-55FF-4730-A628-64941716E9C3}"/>
      </w:docPartPr>
      <w:docPartBody>
        <w:p w:rsidR="00DE5BEA" w:rsidRDefault="00DE5BEA">
          <w:pPr>
            <w:pStyle w:val="CE405F69CCAB41DA9462FBCEC8A035ED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8EC488D4B57843EC84207501AE1BFC4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3DB1F90-9C81-48EC-9AEE-C11DF7D6C401}"/>
      </w:docPartPr>
      <w:docPartBody>
        <w:p w:rsidR="00DE5BEA" w:rsidRDefault="00DE5BEA">
          <w:pPr>
            <w:pStyle w:val="8EC488D4B57843EC84207501AE1BFC43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EA"/>
    <w:rsid w:val="00007566"/>
    <w:rsid w:val="000B3F1A"/>
    <w:rsid w:val="00104C7E"/>
    <w:rsid w:val="00166A6E"/>
    <w:rsid w:val="001E680D"/>
    <w:rsid w:val="00401E62"/>
    <w:rsid w:val="00403894"/>
    <w:rsid w:val="0060153E"/>
    <w:rsid w:val="006C0EF9"/>
    <w:rsid w:val="00714FE8"/>
    <w:rsid w:val="00715783"/>
    <w:rsid w:val="007C228C"/>
    <w:rsid w:val="008E1D41"/>
    <w:rsid w:val="008E2967"/>
    <w:rsid w:val="009D3FEE"/>
    <w:rsid w:val="00A0723C"/>
    <w:rsid w:val="00AC0FD5"/>
    <w:rsid w:val="00AE234B"/>
    <w:rsid w:val="00B275F8"/>
    <w:rsid w:val="00B468C0"/>
    <w:rsid w:val="00BA5EAE"/>
    <w:rsid w:val="00C85135"/>
    <w:rsid w:val="00D122C2"/>
    <w:rsid w:val="00DE5BEA"/>
    <w:rsid w:val="00DE74FA"/>
    <w:rsid w:val="00EB4F21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84D44BE15E47D3A8B781B7BC33554F">
    <w:name w:val="F184D44BE15E47D3A8B781B7BC33554F"/>
  </w:style>
  <w:style w:type="paragraph" w:customStyle="1" w:styleId="41745ED7B44B40D9AAD489C6F293D17A">
    <w:name w:val="41745ED7B44B40D9AAD489C6F293D17A"/>
  </w:style>
  <w:style w:type="paragraph" w:customStyle="1" w:styleId="3D7C2D024AC34E95B1673CB017FB1255">
    <w:name w:val="3D7C2D024AC34E95B1673CB017FB1255"/>
  </w:style>
  <w:style w:type="character" w:styleId="PlaceholderText">
    <w:name w:val="Placeholder Text"/>
    <w:basedOn w:val="DefaultParagraphFont"/>
    <w:uiPriority w:val="99"/>
    <w:semiHidden/>
    <w:rsid w:val="00EB4F21"/>
    <w:rPr>
      <w:color w:val="808080"/>
    </w:rPr>
  </w:style>
  <w:style w:type="paragraph" w:customStyle="1" w:styleId="B041D81BBF6D4135A00E5CE8D47E715E">
    <w:name w:val="B041D81BBF6D4135A00E5CE8D47E715E"/>
  </w:style>
  <w:style w:type="paragraph" w:customStyle="1" w:styleId="C2AD415F33A94CBE930F8A2024FF1490">
    <w:name w:val="C2AD415F33A94CBE930F8A2024FF1490"/>
  </w:style>
  <w:style w:type="paragraph" w:customStyle="1" w:styleId="CE2B477238814290A1BBC4E3A8EFDC5D">
    <w:name w:val="CE2B477238814290A1BBC4E3A8EFDC5D"/>
  </w:style>
  <w:style w:type="paragraph" w:customStyle="1" w:styleId="4D61DE608AB044A1841D7FB3519D3976">
    <w:name w:val="4D61DE608AB044A1841D7FB3519D3976"/>
  </w:style>
  <w:style w:type="paragraph" w:customStyle="1" w:styleId="7BD4C12AF1D04FE7A1E08ABF5C40A4D2">
    <w:name w:val="7BD4C12AF1D04FE7A1E08ABF5C40A4D2"/>
  </w:style>
  <w:style w:type="paragraph" w:customStyle="1" w:styleId="87B47F15A25949F1A49BB1C01CCB0CF5">
    <w:name w:val="87B47F15A25949F1A49BB1C01CCB0CF5"/>
  </w:style>
  <w:style w:type="paragraph" w:customStyle="1" w:styleId="399AD9F8CC744F65917206B7BAC842EA">
    <w:name w:val="399AD9F8CC744F65917206B7BAC842EA"/>
  </w:style>
  <w:style w:type="paragraph" w:customStyle="1" w:styleId="CE405F69CCAB41DA9462FBCEC8A035ED">
    <w:name w:val="CE405F69CCAB41DA9462FBCEC8A035ED"/>
  </w:style>
  <w:style w:type="paragraph" w:customStyle="1" w:styleId="8EC488D4B57843EC84207501AE1BFC43">
    <w:name w:val="8EC488D4B57843EC84207501AE1BFC43"/>
  </w:style>
  <w:style w:type="paragraph" w:customStyle="1" w:styleId="D8E9B586BD5C4DD4A1DF2795A22851FC2">
    <w:name w:val="D8E9B586BD5C4DD4A1DF2795A22851FC2"/>
    <w:rsid w:val="00EB4F21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24E01A320D1A4DFF9C187F2C0AD0332B2">
    <w:name w:val="24E01A320D1A4DFF9C187F2C0AD0332B2"/>
    <w:rsid w:val="00EB4F21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1D0DD9A713074735A16E6912D1552DDD2">
    <w:name w:val="1D0DD9A713074735A16E6912D1552DDD2"/>
    <w:rsid w:val="00EB4F21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204324BD029F4B1B81C8EF42876BFAE82">
    <w:name w:val="204324BD029F4B1B81C8EF42876BFAE82"/>
    <w:rsid w:val="00EB4F21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01D56680E3684414A3B3292804FCA0B42">
    <w:name w:val="01D56680E3684414A3B3292804FCA0B42"/>
    <w:rsid w:val="00EB4F21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4</TotalTime>
  <Pages>2</Pages>
  <Words>1415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Jermoloviča</dc:creator>
  <cp:lastModifiedBy>Ilze Grava</cp:lastModifiedBy>
  <cp:revision>5</cp:revision>
  <cp:lastPrinted>2010-12-20T19:45:00Z</cp:lastPrinted>
  <dcterms:created xsi:type="dcterms:W3CDTF">2024-10-10T14:50:00Z</dcterms:created>
  <dcterms:modified xsi:type="dcterms:W3CDTF">2024-10-11T14:01:00Z</dcterms:modified>
</cp:coreProperties>
</file>